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Mısır Turu (HRG-HBE)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HURGADA</w:t>
      </w:r>
    </w:p>
    <w:p>
      <w:pPr>
        <w:pStyle w:val="TurBody"/>
      </w:pPr>
      <w:r>
        <w:rPr>
          <w:rFonts w:ascii="Calibri" w:hAnsi="Calibri" w:cs="Calibri" w:eastAsia="Calibri"/>
        </w:rPr>
        <w:t xml:space="preserve">İstanbul Havalimanı Dış Hatlar terminalinde buluşma. Türk Havayolları ile Hurgada’ya hareket.  Varışımızın ardından Hurgada otelimize geçiyoruz. C-in işlemlerini gerçekleştirdikten sonra ve tam gün Hurgada otelimizin tadını çıkarabilmeniz için serbest zaman.</w:t>
      </w:r>
    </w:p>
    <w:p>
      <w:pPr>
        <w:pStyle w:val="TurDay"/>
      </w:pPr>
      <w:r>
        <w:rPr>
          <w:rFonts w:ascii="Calibri" w:hAnsi="Calibri" w:cs="Calibri" w:eastAsia="Calibri"/>
        </w:rPr>
        <w:t xml:space="preserve">2. GÜN — HURGADA – LUXOR</w:t>
      </w:r>
    </w:p>
    <w:p>
      <w:pPr>
        <w:pStyle w:val="TurBody"/>
      </w:pPr>
      <w:r>
        <w:rPr>
          <w:rFonts w:ascii="Calibri" w:hAnsi="Calibri" w:cs="Calibri" w:eastAsia="Calibri"/>
        </w:rPr>
        <w:t xml:space="preserve">Otelde alacağımız sabah kahvaltısının ardından Luxor’a hareket. Luxor’da Nil nehrinin batı yakasını keşfedeceğiz. Krallar Vadisi olarak adlandırılan bölgede pek çok firavunun dağların içinde doğru kazılmış mezarları bulunuyor. Kadın firavun Hatşepsut adına yapılan tapınağı da gördükten sonra Nil Nehrinin doğu yakasında bulunan Mısır’daki en büyük tapınak kompleksi olan Karnak Tapınağına gidiyoruz. UNESCO Dünya Mirası listesinde yer alan bu tapınağın yapımı yüzlerce yıl sürmüş, her firavun üzerine bir şeyler eklemiş ve dünyanın en geniş antik yapısı ortaya çıkmıştır diyebiliriz. 134 adet devasa sütundan oluşan ana koridoru, metrelerce yükseklikteki heykelleri, dikilitaşları, sfenksleri, ibadet ve mezar alanları ile Karnak tapınağı hepinizi çok etkileyecek. Otelimize girip kısa bir istirahatten sonra Firavunlar döneminin en önemli şehirlerinden birisi olan Luksor’da göreceğimiz bir başka etkileyici yapı Luksor Tapınağı. Özellikle akşamları çok güzel ışıklandırılmıştır. Turumuzun bitiminde akşam yemeği lokal restoranda. Geceleme Luxor otelimizde.</w:t>
      </w:r>
    </w:p>
    <w:p>
      <w:pPr>
        <w:pStyle w:val="TurDay"/>
      </w:pPr>
      <w:r>
        <w:rPr>
          <w:rFonts w:ascii="Calibri" w:hAnsi="Calibri" w:cs="Calibri" w:eastAsia="Calibri"/>
        </w:rPr>
        <w:t xml:space="preserve">3. GÜN — LUXOR – KAHİRE</w:t>
      </w:r>
    </w:p>
    <w:p>
      <w:pPr>
        <w:pStyle w:val="TurBody"/>
      </w:pPr>
      <w:r>
        <w:rPr>
          <w:rFonts w:ascii="Calibri" w:hAnsi="Calibri" w:cs="Calibri" w:eastAsia="Calibri"/>
        </w:rPr>
        <w:t xml:space="preserve">Sabah erken saatte Luxor Havalimanına geçiyor ve kuzey Mısır’a veya diğer ismiyle delta bölgesi olan aşağı Mısır’a, Kahire’ye uçuyoruz. ( Uçakların müsaitliğine göre uçuş saati ve günü değişebilir. ) Kahire’ye varışımızın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bulundurduğu eserler bakımından dünyanın en ünlü ve en zengin müzelerinde biri olan ayrıca beş bin yıllık tarihe tanıklık eden Kahire Müzesi’ni geziyoruz. Müze gezimizi tamamladıktan sonra turumuza devam ediyoruz. Kahire’ye hâkim bir tepede şehrin en güzel manzarasını sunan Kahire Kalesi’ni ziyaret ediyoruz. Bu tepede başta Klasik Osmanlı mimarisi tarzında inşa edilmiş olan Kavalalı Mehmet Ali Paşa Camii haricinde Kalavun Camisi gibi birbirinden değerli tarihi yapıları görüyoruz. Ardından Mısır’daki ilk Türk eseri Tulunoğlu Camiini ziyaret ediyor etkileyici mimarisinin detaylarını fotoğraflıyoruz. Programımızı tamamladıktan sonra akşam yemeği, akşam yemeği sonrası otele dönüş ve konaklama.</w:t>
      </w:r>
    </w:p>
    <w:p>
      <w:pPr>
        <w:pStyle w:val="TurDay"/>
      </w:pPr>
      <w:r>
        <w:rPr>
          <w:rFonts w:ascii="Calibri" w:hAnsi="Calibri" w:cs="Calibri" w:eastAsia="Calibri"/>
        </w:rPr>
        <w:t xml:space="preserve">4. GÜN — KAHİRE</w:t>
      </w:r>
    </w:p>
    <w:p>
      <w:pPr>
        <w:pStyle w:val="TurBody"/>
      </w:pPr>
      <w:r>
        <w:rPr>
          <w:rFonts w:ascii="Calibri" w:hAnsi="Calibri" w:cs="Calibri" w:eastAsia="Calibri"/>
        </w:rPr>
        <w:t xml:space="preserve">Kahvaltımızın ardından gezimize dünyanın en etkileyici mezarlık alanlarından biri olan Kahire’nin ölüler şehrini ziyaret ederek İMAM ŞAFİİ hazretlerinin türbesini görerek başlıyoruz. Ardından Kahire’nin en önemli caddesi olan Muizz caddesine giderek tarihin farklı yüzyıllarına bizi taşıyan mimari eserleri sırasıyla inceliyoruz. Bu yapılar arasında birbirinden güzel Sebil-Küttaplar, Memluk Sultanlarına ait devasa Külliyeler, Osmanlı dönemine ait Türkçe Kitabeleri ile camiler ve hanlar bizleri bekliyor olacak. Muizz caddesine gezdikten sonra Kahire’nin tarihi Çarşısı olan Halil Çarşısı’nın görülmesi ve Hazreti Hüseyin’in başının gömüldüğü Hazreti Hüseyin camisinin ziyaret edilmesinin ardından Ezher Üniversitesini panoramik olarak görüyoruz. Programımızı tamamladıktan sonra akşam yemeği, akşam yemeği sonrası otele dönüş ve konaklama.</w:t>
      </w:r>
    </w:p>
    <w:p>
      <w:pPr>
        <w:pStyle w:val="TurDay"/>
      </w:pPr>
      <w:r>
        <w:rPr>
          <w:rFonts w:ascii="Calibri" w:hAnsi="Calibri" w:cs="Calibri" w:eastAsia="Calibri"/>
        </w:rPr>
        <w:t xml:space="preserve">5. GÜN — KAHİRE – İSKENDERİYE</w:t>
      </w:r>
    </w:p>
    <w:p>
      <w:pPr>
        <w:pStyle w:val="TurBody"/>
      </w:pPr>
      <w:r>
        <w:rPr>
          <w:rFonts w:ascii="Calibri" w:hAnsi="Calibri" w:cs="Calibri" w:eastAsia="Calibri"/>
        </w:rPr>
        <w:t xml:space="preserve">Otelde alınan kahvaltının ardından İskenderiye’ye keşfetmek için İskenderiye’ye doğru yola çıkıyoruz. İskenderiye, aynı zamanda turizm açısından Mısır’ın en önemli şehirlerinden biridir. Panoramik İskenderiye şehir turunda antik dönemde dünyanın 7 harikasından bir diğeri olan İskenderiye Feneri’nin kalıntılarından yapılmış Kayıtbay kalesini geziyoruz. Ardından Ebu’l Abbas el mursi Camii, Büyük İslam şairlerinden efendimize yazdığı Kaside-i Bürde ile gönüllere taht kuran İmam Busayri’nin türbesini ziyaret ediyoruz. İskenderiye Kütüphanesi’ni dışarıdan görüyoruz ve akşam yemeğini almak üzere yerel restoranlardan birisine hareket ediyoruz. Daha sonra rehberimizin yönlendirmesi ile serbest zaman, serbest zaman sonrası toplanma ve İskenderiye Havalimanı’na hareket. ( Son gece konaklama olmayacaktır)</w:t>
      </w:r>
    </w:p>
    <w:p>
      <w:pPr>
        <w:pStyle w:val="TurDay"/>
      </w:pPr>
      <w:r>
        <w:rPr>
          <w:rFonts w:ascii="Calibri" w:hAnsi="Calibri" w:cs="Calibri" w:eastAsia="Calibri"/>
        </w:rPr>
        <w:t xml:space="preserve">6. GÜN — İSKENDERİYE – İSTANBUL</w:t>
      </w:r>
    </w:p>
    <w:p>
      <w:pPr>
        <w:pStyle w:val="TurBody"/>
      </w:pPr>
      <w:r>
        <w:rPr>
          <w:rFonts w:ascii="Calibri" w:hAnsi="Calibri" w:cs="Calibri" w:eastAsia="Calibri"/>
        </w:rPr>
        <w:t xml:space="preserve">Türk Havayollarının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Havayollarına ile İstanbul – Hurgada – Kahire– İstanbul gidiş - dönüş ekonomi sınıf uçak bileti</w:t>
      </w:r>
    </w:p>
    <w:p>
      <w:pPr>
        <w:pStyle w:val="TurList"/>
      </w:pPr>
      <w:r>
        <w:rPr>
          <w:rFonts w:ascii="Calibri" w:hAnsi="Calibri" w:cs="Calibri" w:eastAsia="Calibri"/>
        </w:rPr>
        <w:t xml:space="preserve">‣ Luksor – Kahire arası iç hatlar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5* otelde 5 Gece konaklama</w:t>
      </w:r>
    </w:p>
    <w:p>
      <w:pPr>
        <w:pStyle w:val="TurList"/>
      </w:pPr>
      <w:r>
        <w:rPr>
          <w:rFonts w:ascii="Calibri" w:hAnsi="Calibri" w:cs="Calibri" w:eastAsia="Calibri"/>
        </w:rPr>
        <w:t xml:space="preserve">‣ 5 Adet Sabah kahvaltıları ( otellerde alınacak ) </w:t>
      </w:r>
    </w:p>
    <w:p>
      <w:pPr>
        <w:pStyle w:val="TurList"/>
      </w:pPr>
      <w:r>
        <w:rPr>
          <w:rFonts w:ascii="Calibri" w:hAnsi="Calibri" w:cs="Calibri" w:eastAsia="Calibri"/>
        </w:rPr>
        <w:t xml:space="preserve">‣ 5 Adet Akşam yemeği ( yerel restoranlarda ) </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Vize Ücreti Kapıda 25 USD karşılığı alınmaktadır.</w:t>
      </w:r>
    </w:p>
    <w:p>
      <w:pPr>
        <w:pStyle w:val="TurList"/>
      </w:pPr>
      <w:r>
        <w:rPr>
          <w:rFonts w:ascii="Calibri" w:hAnsi="Calibri" w:cs="Calibri" w:eastAsia="Calibri"/>
        </w:rPr>
        <w:t xml:space="preserve">‣ Yerel Bahşişler 20 $ (Zorunlu Rehbere Ödenir)</w:t>
      </w:r>
    </w:p>
    <w:p>
      <w:pPr>
        <w:pStyle w:val="TurList"/>
      </w:pPr>
      <w:r>
        <w:rPr>
          <w:rFonts w:ascii="Calibri" w:hAnsi="Calibri" w:cs="Calibri" w:eastAsia="Calibri"/>
        </w:rPr>
        <w:t xml:space="preserve">‣ Cam Tabanlı Tekne Turu ve Çölde ATV – BUGGY Turu / Diğer ekstra turlar.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Havayollarına ile İstanbul – Hurgada – Kahire– İstanbul gidiş - dönüş ekonomi sınıf uçak bileti</w:t>
      </w:r>
    </w:p>
    <w:p>
      <w:pPr>
        <w:pStyle w:val="TurNote"/>
      </w:pPr>
      <w:r>
        <w:rPr>
          <w:rFonts w:ascii="Calibri" w:hAnsi="Calibri" w:cs="Calibri" w:eastAsia="Calibri"/>
        </w:rPr>
        <w:t xml:space="preserve">‣ Luksor – Kahire arası iç hatlar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5* otelde 5 Gece konaklama</w:t>
      </w:r>
    </w:p>
    <w:p>
      <w:pPr>
        <w:pStyle w:val="TurNote"/>
      </w:pPr>
      <w:r>
        <w:rPr>
          <w:rFonts w:ascii="Calibri" w:hAnsi="Calibri" w:cs="Calibri" w:eastAsia="Calibri"/>
        </w:rPr>
        <w:t xml:space="preserve">‣ 5 Adet Sabah kahvaltıları ( otellerde alınacak ) </w:t>
      </w:r>
    </w:p>
    <w:p>
      <w:pPr>
        <w:pStyle w:val="TurNote"/>
      </w:pPr>
      <w:r>
        <w:rPr>
          <w:rFonts w:ascii="Calibri" w:hAnsi="Calibri" w:cs="Calibri" w:eastAsia="Calibri"/>
        </w:rPr>
        <w:t xml:space="preserve">‣ 5 Adet Akşam yemeği ( yerel restoranlarda ) </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 Hatşepşut tapınağı – Karnak – Luxor Krallar Vadisi Toplam Yaklaşık 175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Vize Ücreti Kapıda 25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Cam Tabanlı Tekne Turu ve Çölde ATV – BUGGY Turu / Diğer ekstra turlar.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