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ALP DAĞLARI VE MASALSI KÖYLER</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BASEL – STRASBOURG</w:t>
      </w:r>
    </w:p>
    <w:p>
      <w:pPr>
        <w:pStyle w:val="TurBody"/>
      </w:pPr>
      <w:r>
        <w:rPr>
          <w:rFonts w:ascii="Calibri" w:hAnsi="Calibri" w:cs="Calibri" w:eastAsia="Calibri"/>
        </w:rPr>
        <w:t xml:space="preserve">İstanbul Havalimanı’nda buluşma. Pasaport ve gümrük işlemlerini tamamladıktan sonra THY uçuşu ile Basel’e hareket.Yerel saat ile Basel’e varışın ardından alanda bekleyen aracımız ile panoramik şehir turumuz başlıyor. Ünlü Rönesans yazarı Hollandalı Erasmus’un mezarının bulunduğu Basel Manaserı, şehrin en güzel binalarından Hotel Les Trois Roi,şehrin ana meydanı ve pazar yeri Marktplatz, Hükümet Binası görülecek yerler arasındadır. Turumuzun ardından Strasbourg’a hareket. Fransız Milli marşı “La Marseillaise”in yazıldığı yer olmasıyla tarihi bir öneme sahip olanStrasburg, Alsace Kültürüyle Fransız mimarisinin harmanlandığı bir şehir olarak karşımıza çıkıyor. 1874 yılına kadar dünyanın en yüksek yapısı olma ünvanına sahip Notre-Dame de Strasburg Katedrali, Rohan Sarayı, Kleber Meydanı ve geleneksel Alsace Evleriyle süslenmiş Petit France bölgesini geziyoruz. Turumuzun ardından otelimize transfer. Akşam yemeği ve konaklama.</w:t>
      </w:r>
    </w:p>
    <w:p>
      <w:pPr>
        <w:pStyle w:val="TurDay"/>
      </w:pPr>
      <w:r>
        <w:rPr>
          <w:rFonts w:ascii="Calibri" w:hAnsi="Calibri" w:cs="Calibri" w:eastAsia="Calibri"/>
        </w:rPr>
        <w:t xml:space="preserve">2. GÜN — STRASBOURG – EGUISHEIM – COLMAR – RIQUEWIHR – STRASBOURG</w:t>
      </w:r>
    </w:p>
    <w:p>
      <w:pPr>
        <w:pStyle w:val="TurBody"/>
      </w:pPr>
      <w:r>
        <w:rPr>
          <w:rFonts w:ascii="Calibri" w:hAnsi="Calibri" w:cs="Calibri" w:eastAsia="Calibri"/>
        </w:rPr>
        <w:t xml:space="preserve">Otelde alınacak sabah kahvaltısının ardından turumuzun ilk durağı Alsace’nin kasabalarından Eguisheim. Dar şirin sokaklarında, ahşap pencerelerinden ve balkonlarından güzel renkli sardunyalar sarkan evlerin arasında dolaşırken geçmiş zaman hikayeleri arasında kaybolmaya başlayacaksınız.2003 yılından bu yana “Fransa’nın en güzel köyleri” kulübüne üye olan Eguisheim, “2013’te Fransızların favori köyü” seçilmiştir. Eguisheim turumuzun ardından 2.durağımız Colmar’a hareket.Rengarenk evleri, çiçeklerle süslenmiş sokakları ve güzelliğiyle, büyüleyici şehirlerden biri olan Colmar,Alsace şarap yolu rotasının başlangıç noktası olarak büyük önem taşımaktadır. Colmar'ın güzelliğine güzellik katan kanallar ise Ren Nehri'nin kolları. Nehir boyunca sıralanan ve tarihi 1200'lü yıllara kadar uzanan rengârenk tarihî binalar ise şehrin en belirgin, en kayda değer özelliği.Colmar turumuz sırasında karnaval havasındaki sokaklarını turlarken üzerinde dev leylek yuvalarının bulunduğu Aziz Martin Katedrali’ni, Rue Marchand’ı (Tüccar Sokağı) ve “Küçük Venedik” anlamına gelen “Petite Venise“ bölgesini geziyoruz. Turumuzdaki son durağımız ise Alsace’ın en ünlü köyü olarak bilinen Riquewhir…Alsace usulü ahşap ve beton karışımı iki katlı evlerin birbirleriyle uyumu, birbirlerinden farklı renk ve ev şekilleriyle 1200 kişinin yaşadığı bu şirin şehri yılda 2 milyon kişi ziyaret etmektedir. Tarih, kültür ve doğa ile harmanlanmış bu harika şehirde fotoğraf çekmeye oyamayacaksınız. Turumuzun ardından otelimize transfer. Akşam yemeği ve konaklama.</w:t>
      </w:r>
    </w:p>
    <w:p>
      <w:pPr>
        <w:pStyle w:val="TurDay"/>
      </w:pPr>
      <w:r>
        <w:rPr>
          <w:rFonts w:ascii="Calibri" w:hAnsi="Calibri" w:cs="Calibri" w:eastAsia="Calibri"/>
        </w:rPr>
        <w:t xml:space="preserve">3. GÜN — STRASBOURG – HEIDELBERG – BADEN BADEN – STRASBOURG</w:t>
      </w:r>
    </w:p>
    <w:p>
      <w:pPr>
        <w:pStyle w:val="TurBody"/>
      </w:pPr>
      <w:r>
        <w:rPr>
          <w:rFonts w:ascii="Calibri" w:hAnsi="Calibri" w:cs="Calibri" w:eastAsia="Calibri"/>
        </w:rPr>
        <w:t xml:space="preserve">Otelde alınacak sabah kahvaltısının ardından gerçek bir Alman şehri görmek istiyorsanız, Hegel’in düşüne düşüne yollarını arşınladığı ,"Goethe’nin ideal şehir dediği , dingin,şık, nezih ve derin bir şehir olan Heidelberg sizi mimari ve doğasının uyumuyla karşılayacak. Varışımızla beraber yapacağımız turda Hauptstrasse, Marktplatz Meydanı, Eski köprü, Heidelberg Kalesi (dışarıdan) görülecek yerler arasındadır. Turumuzun ardından 2 durağımız olan Baden Baden’e hareket ediyoruz. Almanya - Fransa sınırına yakın, şık, estetik ve bir o kadar da doğanın içinde huzurlu bir Alman şehri olan Baden Baden kaplıcalardan, kültür – sanat müzelerine , opera ve tiyatrolara ve hatta Avrupa’nın en meşhur kumarhanesini ziyaret etmeye kadar sayısız olanakları vardır. Ünlü Rus yazar Dostoyevski’nin kendi yaşantısından kesitlere de yer verdiği ”Kumarbaz” isimli romanı bu şehirde geçmektedir. Bu sebeple edebiyatseverlerin de ilgisini çekebilecek bir şehir Baden Baden. Turumuzun ardından otelimize transfer. Akşam yemeği ve konaklama</w:t>
      </w:r>
    </w:p>
    <w:p>
      <w:pPr>
        <w:pStyle w:val="TurDay"/>
      </w:pPr>
      <w:r>
        <w:rPr>
          <w:rFonts w:ascii="Calibri" w:hAnsi="Calibri" w:cs="Calibri" w:eastAsia="Calibri"/>
        </w:rPr>
        <w:t xml:space="preserve">4. GÜN — STRASBOURG – SCHAFFHAUSEN REN ŞELALESİ – ZÜRİH – LUZERN – STRASBOURG</w:t>
      </w:r>
    </w:p>
    <w:p>
      <w:pPr>
        <w:pStyle w:val="TurBody"/>
      </w:pPr>
      <w:r>
        <w:rPr>
          <w:rFonts w:ascii="Calibri" w:hAnsi="Calibri" w:cs="Calibri" w:eastAsia="Calibri"/>
        </w:rPr>
        <w:t xml:space="preserve">Otelde alınacak sabah kahvaltısının ardından gezmeye başlıyoruz. Turumuzda ilk durağımız Ren Şelalesi. 150 metre genişliği ve 23 metrelik yüksekliği ile Avrupa’nın en büyük şelalesinin etrafında, büyüleyici su sesi eşliğinde,yapacağımız yürüyüşümüzün ardından, İsviçre’nin en büyük kenti olan Zürih’e hareket ediyoruz. Zürih Gölü’nün kenarında ve Alp Dağları’nn eteklerinde konumlanan Zürih gerek tarihi geçmişi, gerekse kültürü ile yılın her döneminde milyonlarca turiste ev sahipliği yapmaktadır. Tarihi geçmişi Neolitik ve Bronz Çağı'na kadar giden şehrin ismi ise Turus'tan geliyor. M.S. 2 yüzyılda Roma işgali altında olan şehre Turicum adı verilmiş. Bu isim İsviçre Almancasına çevrildiğinde “Zuri” olarak okunuyor.Son yapılan verilere göre Avrupa’nın en yaşanabilir şehri olan Zürih,İsviçre’nin kültür adlandırılmaktadır. Varışımızla birlikte Grossmünster, Fraumünster Kiliselerini ve Avrupa’nın en büyük saat kulesi olan St. Peterskirche kilisesini gördükten sonra şehrin alışveriş merkezi kabul edilen Bahnhofstrasse’yi turluyoruz. Turumuzun ardından Luzern’e hareket ediyoruz. Bu büyüleyici şehirde, Kral 16 Louis ve ailesini korurken şehit olan 800 İsviçre askeri anısına yapılmış Aslan Anıtı, Şapel Köprüsü ve Luzern gölünün muhteşem manzarasını gördükten sonra turumuzu bitiriyor ve otelimize transfer oluyoruz. Akşam yemeği ve konaklama.</w:t>
      </w:r>
    </w:p>
    <w:p>
      <w:pPr>
        <w:pStyle w:val="TurDay"/>
      </w:pPr>
      <w:r>
        <w:rPr>
          <w:rFonts w:ascii="Calibri" w:hAnsi="Calibri" w:cs="Calibri" w:eastAsia="Calibri"/>
        </w:rPr>
        <w:t xml:space="preserve">5. GÜN — STRASBOURG – FREIBURG – BASEL – İSTANBUL</w:t>
      </w:r>
    </w:p>
    <w:p>
      <w:pPr>
        <w:pStyle w:val="TurBody"/>
      </w:pPr>
      <w:r>
        <w:rPr>
          <w:rFonts w:ascii="Calibri" w:hAnsi="Calibri" w:cs="Calibri" w:eastAsia="Calibri"/>
        </w:rPr>
        <w:t xml:space="preserve">Sabah kahvaltısın ardından odaların boşaltılması ve Freiburg’a hareket. Almanya’nın dördüncü büyük şehri olan Freiburg, Almanya’nın güneyinde bulunan ve yeşille özdeşleşen şirin bir kenttir. Kara ormanların başkenti olarakta  bilinen bu şehir günümüzde çevrecilik konusunda rol model üstlenmektedir. Yapacağımız şehir turunda Freiburger Münster (Katedral), Markthalle (Kapalı Pazar), Münsterplatz (Büyük Meydan), Rathausplatz, Kaiser Joseph Caddesi,Augustiner Platz, Adelhauser Platz, Gerberau görülecek yerler arasındadır. Turumuzun ardından Basel havalimanına hareket. THY uçuşu ile İstanbul’a hareket. Yerel saat ile varışımızın ardından turumuzun sonu.</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Basel – İstanbul gidiş dönüş ekonomi sınıfı uçak bileti</w:t>
      </w:r>
    </w:p>
    <w:p>
      <w:pPr>
        <w:pStyle w:val="TurList"/>
      </w:pPr>
      <w:r>
        <w:rPr>
          <w:rFonts w:ascii="Calibri" w:hAnsi="Calibri" w:cs="Calibri" w:eastAsia="Calibri"/>
        </w:rPr>
        <w:t xml:space="preserve">‣ Programda belirtilen geziler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4 Gece konaklama</w:t>
      </w:r>
    </w:p>
    <w:p>
      <w:pPr>
        <w:pStyle w:val="TurList"/>
      </w:pPr>
      <w:r>
        <w:rPr>
          <w:rFonts w:ascii="Calibri" w:hAnsi="Calibri" w:cs="Calibri" w:eastAsia="Calibri"/>
        </w:rPr>
        <w:t xml:space="preserve">‣ Sabah kahvaltıları (4 adet otelde)</w:t>
      </w:r>
    </w:p>
    <w:p>
      <w:pPr>
        <w:pStyle w:val="TurList"/>
      </w:pPr>
      <w:r>
        <w:rPr>
          <w:rFonts w:ascii="Calibri" w:hAnsi="Calibri" w:cs="Calibri" w:eastAsia="Calibri"/>
        </w:rPr>
        <w:t xml:space="preserve">‣ Akşam yemekleri (4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Yurtdışı çıkış harcı (150 TL)</w:t>
      </w:r>
    </w:p>
    <w:p>
      <w:pPr>
        <w:pStyle w:val="TurNote"/>
      </w:pPr>
      <w:r>
        <w:rPr>
          <w:rFonts w:ascii="Calibri" w:hAnsi="Calibri" w:cs="Calibri" w:eastAsia="Calibri"/>
        </w:rPr>
        <w:t xml:space="preserve">‣ Schengen vize ücreti</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Müze giriş ücretleri</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