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RUSYA ST.PETERSBURG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ST PETERSBURG</w:t>
      </w:r>
    </w:p>
    <w:p>
      <w:pPr>
        <w:pStyle w:val="TurBody"/>
      </w:pPr>
      <w:r>
        <w:rPr>
          <w:rFonts w:ascii="Calibri" w:hAnsi="Calibri" w:cs="Calibri" w:eastAsia="Calibri"/>
        </w:rPr>
        <w:t xml:space="preserve">Sabiha Gökçen Havalimanı Dış Hatlar Terminalinde uçuştan 3 saat önce buluşma. Bilet ve bagaj işlemlerinin ardından Pegasus Havayolları tarifeli uçağı ile St.Petersburg’a hareket. Yerel saat ile St. Petersburg’a varışı takiben pasaport işlemlerinin ardından yapılacak olan panoramik şehir turunda dünyanın en ünlü mimar ve sanatçılarının en güzel örneklerinin sergilendiği caddeleri ve şehrin tarihi ve turistik yerlerini görme imkanı yakalayacağız. Ünlü yazarların kitaplarında işlenen ünlü Nevsky Prospect, Eski Liman Fenerleri, Darphane, Saat Kulesi, Deli Petro’nun Heykeli, Kışlık Saray, Saray Meydanı, Amirallik Binası,Avrora Zırhlısı ve Sankt-Peterburg Camii görülecek yerler arasındadır. Turun ardından serbest zaman. Akşam yemeğinin alınması ve konaklama.</w:t>
      </w:r>
    </w:p>
    <w:p>
      <w:pPr>
        <w:pStyle w:val="TurDay"/>
      </w:pPr>
      <w:r>
        <w:rPr>
          <w:rFonts w:ascii="Calibri" w:hAnsi="Calibri" w:cs="Calibri" w:eastAsia="Calibri"/>
        </w:rPr>
        <w:t xml:space="preserve">2. GÜN — ST PETERSBURG</w:t>
      </w:r>
    </w:p>
    <w:p>
      <w:pPr>
        <w:pStyle w:val="TurBody"/>
      </w:pPr>
      <w:r>
        <w:rPr>
          <w:rFonts w:ascii="Calibri" w:hAnsi="Calibri" w:cs="Calibri" w:eastAsia="Calibri"/>
        </w:rPr>
        <w:t xml:space="preserve">Otelde alınan kahvaltı sonrası Neva Nehrinin yanında bulunup Çarlık dönemine ait yaklaşık 4 milyon eseri barından, Dünya'nın ve Rusya'nın en büyük müzelerinden Hermitaj Müzesi, en çok tablo koleksiyonunun bulunduğu müze olması nedeni ile Guinnes Rekorlar Kitabı'na da girmiştir.Bu müzede Michelangelo’ya ait heykel, Raffaello, Leonardo da Vinci, Rembrandt tabloları da göreceğiz. Ayrıca bu müzede, bizim için çok önemli olan Fatih Sultan Mehmed madalyonunu ve Elhamra Sarayından getirilen parçaları görme imkanımız olacak.Müze ziyaretinden sonra Peterhoff turumuza devam ediyoruz. Bu turumuzda Finlandiya Körfezi'nde bulunan ve Petro'nun planlarını kendi çizdikten sonra İtalyan mimar Rastrelli'ye inşa ettirdiği yazlık sarayı görme imkanı bulacağız. Paris'teki Versailles'a rakip binası, 150 anıtsal çeşme ve 4 şelalenin süslediği bahçeleri ile muhteşem bir saray kompleksidir. II. Dünya Savaşı sırasında büyük zarar görmesine rağmen tüm ihtişamıyla ilk mimarisine sadık kalınarak restore edilmiştir. Turumuz sonrası akşam yemeğinin alınması ve konaklama.</w:t>
      </w:r>
    </w:p>
    <w:p>
      <w:pPr>
        <w:pStyle w:val="TurDay"/>
      </w:pPr>
      <w:r>
        <w:rPr>
          <w:rFonts w:ascii="Calibri" w:hAnsi="Calibri" w:cs="Calibri" w:eastAsia="Calibri"/>
        </w:rPr>
        <w:t xml:space="preserve">3. GÜN — ST PETERSBURG</w:t>
      </w:r>
    </w:p>
    <w:p>
      <w:pPr>
        <w:pStyle w:val="TurBody"/>
      </w:pPr>
      <w:r>
        <w:rPr>
          <w:rFonts w:ascii="Calibri" w:hAnsi="Calibri" w:cs="Calibri" w:eastAsia="Calibri"/>
        </w:rPr>
        <w:t xml:space="preserve">Otelde alınan kahvaltı sonrası Puşkin Çar Kasabası ve Peter &amp; Paul turlarımızı gerçekleştireceğiz. 18. yy’da Katerina tarafından inşa ettirilen ve Çar Kasabası olarak anılan park, saray ve binalar kompleksi, 600 hektarlık bir alanı kaplayan bu kasabanın ana binası Katerina Sarayı’dır. Buradaki Amber Odası son derece ilgi çekicidir. Çarlık dönemi aristokrasinin çar ailesi ile buluştuğu bu ünlü kasabada aynı zamanda ünlü şair Puşkin`in eğitim gördüğü okul da yer alıyor. Turumuzun bitiminde Peter &amp; Paul turumuza devam edeceğiz. Petro tarafından 1700’lü yıllarda St. Petersburg’da inşa ettirilen ilk yapı görülmeye değer bir görkeme sahip. Neva Nehri üzerinde kurulan kaledeki katedral ve içerisinde bulunan Romanov Hanedanları’nın mezarları birçok turisti buraya çekiyor. Şehrin en yüksek binası olan katedralin üstündeki melek, şehrin bir anlamda simgesi haline gelmiş durumda. Dostoyevski, Troçki ve Lenin’in kardeşi Aleksandre’ın da kaldığı ünlü kale zindanları yıllar içinde daha birçok ünlüyü ağırlamış. Turumuzun ardından akşam yemeğinin alınması ve konaklama.</w:t>
      </w:r>
    </w:p>
    <w:p>
      <w:pPr>
        <w:pStyle w:val="TurDay"/>
      </w:pPr>
      <w:r>
        <w:rPr>
          <w:rFonts w:ascii="Calibri" w:hAnsi="Calibri" w:cs="Calibri" w:eastAsia="Calibri"/>
        </w:rPr>
        <w:t xml:space="preserve">4. GÜN — ST PETERSBURG - ISTANBUL</w:t>
      </w:r>
    </w:p>
    <w:p>
      <w:pPr>
        <w:pStyle w:val="TurBody"/>
      </w:pPr>
      <w:r>
        <w:rPr>
          <w:rFonts w:ascii="Calibri" w:hAnsi="Calibri" w:cs="Calibri" w:eastAsia="Calibri"/>
        </w:rPr>
        <w:t xml:space="preserve">Otelde alınan kahvaltı sonrası durağımız Dostoyevski Müzesi. Suç ve Ceza,Karamazov Kardeşler gibi ünlü eserlere sahip Dostoyevski’nin yazarlık kariyerine ve kişisel yaşamına dair izleri göreceğimiz müze ziyaretinin ardından St.Petersbug Kanal gezimizi gerçekleştiriyoruz.Tekne turumuzda rehberimiz eşliğinde St. Petersburg’u bir de kanallardan görerek, Neva Nehri’ne kadar uzanıyoruz. Turumuzun ardından  Rehberimizin belirleyeceği saatte havalimanına transfer oluyoruz. Bagaj ve bilet işlemlerinden sonra Pegasus Hava Yolları’nın tarifeli uçağı ile İstanbul’a hareket ve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Sabiha Gökçen Havalimanı – St.Petersburg gidiş-dönüş ekonomi sınıfı uçak bileti</w:t>
      </w:r>
    </w:p>
    <w:p>
      <w:pPr>
        <w:pStyle w:val="TurList"/>
      </w:pPr>
      <w:r>
        <w:rPr>
          <w:rFonts w:ascii="Calibri" w:hAnsi="Calibri" w:cs="Calibri" w:eastAsia="Calibri"/>
        </w:rPr>
        <w:t xml:space="preserve">‣ Programda belirtilen gezi, ziyaretler ve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otelde 3 Gece konaklama</w:t>
      </w:r>
    </w:p>
    <w:p>
      <w:pPr>
        <w:pStyle w:val="TurList"/>
      </w:pPr>
      <w:r>
        <w:rPr>
          <w:rFonts w:ascii="Calibri" w:hAnsi="Calibri" w:cs="Calibri" w:eastAsia="Calibri"/>
        </w:rPr>
        <w:t xml:space="preserve">‣ Sabah kahvaltıları (3 adet otelde)</w:t>
      </w:r>
    </w:p>
    <w:p>
      <w:pPr>
        <w:pStyle w:val="TurList"/>
      </w:pPr>
      <w:r>
        <w:rPr>
          <w:rFonts w:ascii="Calibri" w:hAnsi="Calibri" w:cs="Calibri" w:eastAsia="Calibri"/>
        </w:rPr>
        <w:t xml:space="preserve">‣ Akşam yemekleri (3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Hermitaj Müzesi – Peterhof Sarayı – Puşkin Çar Kasabası (Katerina Sarayı)– Peter&amp;Paul Kalesi – Dostoyevski Müzesi Giriş Ücretleri</w:t>
      </w:r>
    </w:p>
    <w:p>
      <w:pPr>
        <w:pStyle w:val="TurList"/>
      </w:pPr>
      <w:r>
        <w:rPr>
          <w:rFonts w:ascii="Calibri" w:hAnsi="Calibri" w:cs="Calibri" w:eastAsia="Calibri"/>
        </w:rPr>
        <w:t xml:space="preserve">‣ Tekne Turu</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Rusya E-Vize Ücreti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Rehber ve kaptan bahşişler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Rusya e-vizesi gerekmektedir. Yeşil pasaport için e-vize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