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BENELÜKS PARİS TURU 5 Gece 6 Gün (Paris Gidiş Köln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 PARİS (Işıklar Altında Paris)</w:t>
      </w:r>
    </w:p>
    <w:p>
      <w:pPr>
        <w:pStyle w:val="TurBody"/>
      </w:pPr>
      <w:r>
        <w:rPr>
          <w:rFonts w:ascii="Calibri" w:hAnsi="Calibri" w:cs="Calibri" w:eastAsia="Calibri"/>
        </w:rPr>
        <w:t xml:space="preserve">Ankara Esenboğa Havalimanı Dış Hatlar Terminali’nde buluşma. Bilet, pasaport ve bagaj işlemlerinin ardından AJet tarifeli seferi ile Paris’e hareket. Varışımızın ardından havalimanından ayrılıyor ve Paris İslam Kültür Merkezini ziyaret ettikten sonra Işıklar altında şehir turumuzu gerçekleştiriyoruz.Tur sonrası akşam yemeği ve konaklama.</w:t>
      </w:r>
    </w:p>
    <w:p>
      <w:pPr>
        <w:pStyle w:val="TurDay"/>
      </w:pPr>
      <w:r>
        <w:rPr>
          <w:rFonts w:ascii="Calibri" w:hAnsi="Calibri" w:cs="Calibri" w:eastAsia="Calibri"/>
        </w:rPr>
        <w:t xml:space="preserve">2. GÜN — ANKARA- PARİS (Eyfel Kulesi-Seine Nehri-Notre Dame Katedrali-Ressamlar Tepesi-Sacre Cour)</w:t>
      </w:r>
    </w:p>
    <w:p>
      <w:pPr>
        <w:pStyle w:val="TurBody"/>
      </w:pPr>
      <w:r>
        <w:rPr>
          <w:rFonts w:ascii="Calibri" w:hAnsi="Calibri" w:cs="Calibri" w:eastAsia="Calibri"/>
        </w:rPr>
        <w:t xml:space="preserve">Otelimizde alacağımız kahvaltı sonrası gün boyu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Eyfel kulesi ziyareti ardından tekne ile Seine Nehri Gezisi’ne çıkıyoruz Paris’in en muhteşem binalarını yakından görecek, Seine Nehri’nin köprülerinin altından geçerek unutulmaz anlar yaşayacaksınız. Tekne turu sonrası gotik mimari harikası olan Notre Dame katedralini ziyaret ediyoruz. 850 yıldan fazla geçmişe sahip katedral aynı zamanda birçok hikâyeye konu olmuş. Bir dönem Napoleon dahil birçok Fransa kralının taç giyme töreninin yapıldığı katedralin, rehberimiz tarafından içi ve dışı anlatıldıktan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imkânımız olacak. Tur sonrası akşam yemeği ve konaklama.</w:t>
      </w:r>
    </w:p>
    <w:p>
      <w:pPr>
        <w:pStyle w:val="TurDay"/>
      </w:pPr>
      <w:r>
        <w:rPr>
          <w:rFonts w:ascii="Calibri" w:hAnsi="Calibri" w:cs="Calibri" w:eastAsia="Calibri"/>
        </w:rPr>
        <w:t xml:space="preserve">3. GÜN — PARİS - DISNEYLAND / OUTLET / LOUVRE</w:t>
      </w:r>
    </w:p>
    <w:p>
      <w:pPr>
        <w:pStyle w:val="TurBody"/>
      </w:pPr>
      <w:r>
        <w:rPr>
          <w:rFonts w:ascii="Calibri" w:hAnsi="Calibri" w:cs="Calibri" w:eastAsia="Calibri"/>
        </w:rPr>
        <w:t xml:space="preserve">Otelimizde alacağımız kahvaltı sonrası dileyen misafirlerimiz rehberimizin düzenleyeceği Disneyland turumuza (175 Euro) katılabilirler. Dileyen misafirlerimiz outlet ve şehir merkezinde alışveriş ve serbest zaman geçirebilirler.Gün sonunda akşam yemeği ve konaklama.</w:t>
      </w:r>
    </w:p>
    <w:p>
      <w:pPr>
        <w:pStyle w:val="TurDay"/>
      </w:pPr>
      <w:r>
        <w:rPr>
          <w:rFonts w:ascii="Calibri" w:hAnsi="Calibri" w:cs="Calibri" w:eastAsia="Calibri"/>
        </w:rPr>
        <w:t xml:space="preserve">4. GÜN — PARİS-BRUGGE-BRÜKSEL</w:t>
      </w:r>
    </w:p>
    <w:p>
      <w:pPr>
        <w:pStyle w:val="TurBody"/>
      </w:pPr>
      <w:r>
        <w:rPr>
          <w:rFonts w:ascii="Calibri" w:hAnsi="Calibri" w:cs="Calibri" w:eastAsia="Calibri"/>
        </w:rPr>
        <w:t xml:space="preserve">Otelimizde alacağımız kahvaltı sonrası Brugge şehrine hareket. Avrupa’nın en iyi korunmuş Orta Çağ şehirlerinden olan Brugge’u tanıyacağımız panoramik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bulunmaktadır. Brugge turumuz sonrası Brüksel’e devam ediyoruz. Varışımıza istinaden gerçekleştireceğimiz panoramik şehir turumuzda Adalet Sarayı Brüksel katedrali, Grand Place meydanı, Manneken Pis Heykeli ve Atomium anıtı göreceğimiz yerler arasındadır.Turumuzu bitirdikten sonra akşam yemeği ve konaklama.</w:t>
      </w:r>
    </w:p>
    <w:p>
      <w:pPr>
        <w:pStyle w:val="TurDay"/>
      </w:pPr>
      <w:r>
        <w:rPr>
          <w:rFonts w:ascii="Calibri" w:hAnsi="Calibri" w:cs="Calibri" w:eastAsia="Calibri"/>
        </w:rPr>
        <w:t xml:space="preserve">5. GÜN — BRÜKSEL-AMSTERDAM</w:t>
      </w:r>
    </w:p>
    <w:p>
      <w:pPr>
        <w:pStyle w:val="TurBody"/>
      </w:pPr>
      <w:r>
        <w:rPr>
          <w:rFonts w:ascii="Calibri" w:hAnsi="Calibri" w:cs="Calibri" w:eastAsia="Calibri"/>
        </w:rPr>
        <w:t xml:space="preserve">Otelde alınan kahvaltı sonrası Amsterdam’a hareket.Varışımıza istinaden Amsterdam şehir turumuzu gerçekleştiriyoruz. Waterloplein, Çiçek Pazarı, Rokin caddesi, Dam Meydanı, Kraliyet sarayı, Damrak caddesi ve Central Station,Fatih Camii(neo-Rönesans tarzı Katolik Kilisesi olarak inşa edilmiş 1981'den itibaren Müslümanlara hizmet vermektedir). Şehir turu sonrası Marken Volendam turumuz için yola çıkıyoruz. İlk durağımız sıra dışı balıkçı kasabası olan Volendam ziyaret edilecek. Sempatik evleri ve bir çok ucuz hediyelik eşya dükkânı ile dolu bu balıkçı kasabasında alışveriş için serbest zaman veriyoruz. Volendam sonrası Marken adasına geçiyoruz. Günümüzde 1200 kişinin yaşadığı bu adada yapacağımız yürüyüş esnasında tipik koyu yeşil, siyah ahşap 18 yy balıkçı evlerini fotoğraflama imkanımız olacak. Tur sonrası akşam yemeği ve konaklama. </w:t>
      </w:r>
    </w:p>
    <w:p>
      <w:pPr>
        <w:pStyle w:val="TurDay"/>
      </w:pPr>
      <w:r>
        <w:rPr>
          <w:rFonts w:ascii="Calibri" w:hAnsi="Calibri" w:cs="Calibri" w:eastAsia="Calibri"/>
        </w:rPr>
        <w:t xml:space="preserve">6. GÜN — KÖLN-ANKARA</w:t>
      </w:r>
    </w:p>
    <w:p>
      <w:pPr>
        <w:pStyle w:val="TurBody"/>
      </w:pPr>
      <w:r>
        <w:rPr>
          <w:rFonts w:ascii="Calibri" w:hAnsi="Calibri" w:cs="Calibri" w:eastAsia="Calibri"/>
        </w:rPr>
        <w:t xml:space="preserve">Otelimizde alacağımız kahvaltı sonrası Köln şehrine hareket.Panoramik şehir turunun ardından havalimanına hareket Ankara’ya dönüş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ile Ankara – Paris , Köln – Ankara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(continental kahvaltı) konaklama</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Seine Nehri tekne turu</w:t>
      </w:r>
    </w:p>
    <w:p>
      <w:pPr>
        <w:pStyle w:val="TurList"/>
      </w:pPr>
      <w:r>
        <w:rPr>
          <w:rFonts w:ascii="Calibri" w:hAnsi="Calibri" w:cs="Calibri" w:eastAsia="Calibri"/>
        </w:rPr>
        <w:t xml:space="preserve">‣ Montmarte tepesi Finiküler ücreti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