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BOSNA HERSEK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SARAYBOSNA</w:t>
      </w:r>
    </w:p>
    <w:p>
      <w:pPr>
        <w:pStyle w:val="TurBody"/>
      </w:pPr>
      <w:r>
        <w:rPr>
          <w:rFonts w:ascii="Calibri" w:hAnsi="Calibri" w:cs="Calibri" w:eastAsia="Calibri"/>
        </w:rPr>
        <w:t xml:space="preserve">İstanbul Havalimanı dış hatlarda buluşma ve Saraybosna’ya hareket. Varışımıza müteakip rehberimiz tarafından karşılanma ve otobüsümüze yerleşerek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görüyoruz. İlk durağımız 1992-1995 yıllarında yaşanan hazin savaşın şehitleri ve Bosna-Hersek'in ilk Cumhurbaşkanı Rahmetli Aliya Izzetbegoviç’in anıt mezarının bulunduğu şehitlik. Bosna Şehitliği ziyaretinden sonra Bosna’nın sembollerinden ve Saraybosna’nın kalbi Başçarşı, Başçarşı Sebili, Bakırcılar Sokak, Moriça Han, Gazi Hüsrev Bey Cami ve türbesini ziyaret ediyoruz. Ardından Aşıklar Çeşmesinden geçip, Saat kulesi, Kurşunlu Medrese ve Gazi Hüsrev Bey Müzesi ve Kütüphanesi, yol üzerinde Bezistan, Ferhadiye Caddesi ve üzerinde Ferhat Paşa camii, Katolik – Katedral – İsa’nın Kalbi Kilisesi, arka caddeye geçip Kanlı Pazarı görüp bu yol üzerinde gezimizi Sönmez Ateş anıtında tamamlıyoruz. Milyatska Nehri kenarından itibaren tarihte önemli bir yer tutan 1914'te Avusturya Arşidükü Franz Ferdinand'ın Gavrilo Princip tarafından öldürüldüğü ve nihayetinde I. Dünya Savaşı'nın patlak vermesine yol açan Latin Köprüsünü görüyoruz. Ardından At Meydanı tarafına geçip Hünkar Camii, İnat Kuca (İnat Evi) Evi ziyaret edilip Şarkıyat Kütüphanesi görüyoruz. Alışveriş ve fotoğraf çekimi için serbest zaman. Yerel restorandaki akşam yemeğinin ardından otelde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 KONJIC – JABLANICA – MOSTAR – BLAGAJ – POCİTEL</w:t>
      </w:r>
    </w:p>
    <w:p>
      <w:pPr>
        <w:pStyle w:val="TurBody"/>
      </w:pPr>
      <w:r>
        <w:rPr>
          <w:rFonts w:ascii="Calibri" w:hAnsi="Calibri" w:cs="Calibri" w:eastAsia="Calibri"/>
        </w:rPr>
        <w:t xml:space="preserve">Otelimizde alacağımız sabah kahvaltısı sonrası Hersek bölgesinin en büyük ve güzel şehri olan Mostar şehri turunu yapmak üzere otelimizden ayrılıyoruz. Yolumuz üzerinde bulunan küçük beldelerin içinden geçerek ilk önce savaşın büyük tahribatını görmüş olan Neretva Nehrinin kenarında Konyits (Konjic) kasabası, Osmanlı Köprüsü, Kırık Minareli (Vardacka) Camii ve çarşıyı ziyaret ediyoruz. Yolumuz üzerinde Yablanitsa (Jablanica), yıkık köprü, terk edilmiş lokomotifi uzaktan görüp Poçiteli’ye geçiyoruz. Hırvatistan sınırına 15 kilometre mesafede bulunan, Türk karakolu konumunda olan bu köyde Camii, Hanı, Hamamını görmemiz mümkün. Vaktin müsait olması durumunda Nöbet Kulesine çıkılıp seyir yapabilirsiniz. Ardından Buna nehri kaynağına 5 asır önce kurulmuş Alperenler Tekkesi’ne hareket ediyoruz.  Blagaj tekkesi, Poçitely  Sarı Saltuk tekkesi olarak ta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Tekkeden sonra Mostar yolculuğumuz başlıyor. Karagöz Bey Medresesini geçip Mostar’ın taş döşeli sokaklarında yürümeye başlıyoruz. Koski Mehmet Paşa Cami, bu cami köprünün en güzel fotoğrafının çekildiği camidir.  Konsolosluk binamızı, savaş dönemi malzemeleri satan dükkânları görüp Mostar Köprüsü’ne ulaşıyoruz. Mostar Köprüsü – 1566 yılında Mimar Sinan’ın öğrencisi Mimar Hayrettin tarafından yapılan ve 1993 te yıkılan ancak 2004 yılında tekrar restore edilen tek kemerli köprüdür. Neratva üzerine kurulu bu nadide köprünün etrafında Tara Kulesini, Tabakhane camii ve hamamını, Eğri Köprü (Kriva Cuprija) göreceğimiz yerler arasında. Programımızı tamamladıktan sonra Saraybosna’ya dönüş, akşam yemeği ve ardından otelde konaklama.Mostar’da alışveriş ve şehrin tadını çıkarmak için serbest zaman. Daha sonra rehberimizin belirleyeceği zamanda buluşup Saraybosna’ya doğru yola çıkıyoruz. Yolumuzun üzerinde bulunan Jablanica kasabasında meşhur kuzu çevirmecilerde akşam yemeğimizi kuzu çevirme menüsü olarak alıyoruz. Ardından Saraybosna’ya hareket. Varışımızla birlikte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SARAYBOSNA – TRAVNİK – SARAYBOSNA</w:t>
      </w:r>
    </w:p>
    <w:p>
      <w:pPr>
        <w:pStyle w:val="TurBody"/>
      </w:pPr>
      <w:r>
        <w:rPr>
          <w:rFonts w:ascii="Calibri" w:hAnsi="Calibri" w:cs="Calibri" w:eastAsia="Calibri"/>
        </w:rPr>
        <w:t xml:space="preserve">Otelimizde alacağımız kahvaltımızın ardından Vezirler şehri olarak bilinen ve orta Bosna’da yer alan Travnik şehrine hareket. Yol boyunca Karadeniz’i andıran yemyeşil dağların arasından ve yine yol boyunca bizlere eşlik eden Bosna nehri kıyısından yapacağımız yolculuğun ardından Visoko şehrinden geçerken, meşhur Bosna Piramitlerini izliyoruz. Piramitlerin tarihi, bölgeye MS 600 yıllarında gelmeye başlayan Slav kavimlerinden önce Balkanlar´da yerleşik bulunan İlliryalılardan bile daha öncesine dayandığına dair bir teori bulunmaktadır. Travnik şehrine varışımızla birlikte; İbrahim Paşa medresesi, Plava Voda – Göksu nehri ve kaynağı ,Travnik kalesi –Şehrin en güzel manzara fotoğrafını bu kaleden çekiyoruz.Alaca Cami ( Şarena Dzamija ) ve arastası, Travnik çarşısı, 92 – 95 savaşında şehit olmuş ilk Türk olan Selami Yurdan’ın kabri, Günümüze ulaşmayı başarabilmiş vezirlerin türbeleri, Saat kulesi görülecek yerler arasında. Serbest zamanın ardından Saraybosna’ya doğru yola çıkıyoruz. Yolumuzun üzerinde bulunan Ahmiçi köyüne uğruyoruz. Ahmiçi köyü camiisi avlusunda yapılmış olan şehitler anıtı ve yapılan katliamın fotoğraflarının bulunduğu sergi salonunu ziyaret ediyoruz. En küçüğü 3 aylık ve en yaşlısı 86 yaşında öldürülen 116 kişi ve hikayelerini rehberimizden dinledikten sonra Saraybosna’ya hareket. Varışımızla birlikte akşam yemeklerimizi almak üzere yerel restoranımıza geçiyoruz. Yemeğimizin ardından otelimize hareket ve konaklama.</w:t>
      </w:r>
    </w:p>
    <w:p>
      <w:pPr>
        <w:pStyle w:val="TurDay"/>
      </w:pPr>
      <w:r>
        <w:rPr>
          <w:rFonts w:ascii="Calibri" w:hAnsi="Calibri" w:cs="Calibri" w:eastAsia="Calibri"/>
        </w:rPr>
        <w:t xml:space="preserve">4. GÜN — SARAYBOSNA – İSTANBUL</w:t>
      </w:r>
    </w:p>
    <w:p>
      <w:pPr>
        <w:pStyle w:val="TurBody"/>
      </w:pPr>
      <w:r>
        <w:rPr>
          <w:rFonts w:ascii="Calibri" w:hAnsi="Calibri" w:cs="Calibri" w:eastAsia="Calibri"/>
        </w:rPr>
        <w:t xml:space="preserve">Otelimizde erken alacağımız kahvaltının ardından eşyalarımızla birlikte otobüsümüze yerleşiyor ve ilk olarak 1984 yılı kış olimpiyatlarının yapıldığı İgman dağı eteklerinde Bosna nehrinin kaynağı olan milli park ‘’ Vrelo Bosne ‘’ ya varış.  Kuğuların, yaban ördeklerinin özgürce yaşadığı bu doğal parkta su kaynakları, yeşilin ve mevsimine göre sonbaharın her tonunu görme imkanı buluyoruz. Ardından 92 – 95 yılları arasındaki savaşta Boşnakların en kritik hamlelerinden biri olan ve havalimanının altına kazılan Yaşam tünelini ziyaret ediyoruz. Savaşın seyrini değiştiren ve tarihin en uzun kuşatması ( 4 yıl 4 ay ) sayılan Saraybosna kuşatmasını yaran bu tünel ve müzesinde orijinal görüntülerden hazırlanmış 15 dk lık bir video ile savaşı hissediyoruz.  Fotoğraf galerisi, savaş haritası ve savaş zamanında kullanılan araç gerecin sergilendiği bu müzeyi gezdikten sonra havalimanına hareket. Pasaport ve gümrük işlemlerinin ardından İstanbul’a hareket ediyoruz.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İstanbul arası Ekonomik Sınıf Uçak Bileti</w:t>
      </w:r>
    </w:p>
    <w:p>
      <w:pPr>
        <w:pStyle w:val="TurList"/>
      </w:pPr>
      <w:r>
        <w:rPr>
          <w:rFonts w:ascii="Calibri" w:hAnsi="Calibri" w:cs="Calibri" w:eastAsia="Calibri"/>
        </w:rPr>
        <w:t xml:space="preserve">‣ Programda belirtilen gezi ve ziyaretler Havalimanı karşılama ve gidiş &amp; dönüş transferleri</w:t>
      </w:r>
    </w:p>
    <w:p>
      <w:pPr>
        <w:pStyle w:val="TurList"/>
      </w:pPr>
      <w:r>
        <w:rPr>
          <w:rFonts w:ascii="Calibri" w:hAnsi="Calibri" w:cs="Calibri" w:eastAsia="Calibri"/>
        </w:rPr>
        <w:t xml:space="preserve">‣ 4* Hollywood vb. otelde konaklama</w:t>
      </w:r>
    </w:p>
    <w:p>
      <w:pPr>
        <w:pStyle w:val="TurList"/>
      </w:pPr>
      <w:r>
        <w:rPr>
          <w:rFonts w:ascii="Calibri" w:hAnsi="Calibri" w:cs="Calibri" w:eastAsia="Calibri"/>
        </w:rPr>
        <w:t xml:space="preserve">‣ 3 sabah kahvaltıları otelde</w:t>
      </w:r>
    </w:p>
    <w:p>
      <w:pPr>
        <w:pStyle w:val="TurList"/>
      </w:pPr>
      <w:r>
        <w:rPr>
          <w:rFonts w:ascii="Calibri" w:hAnsi="Calibri" w:cs="Calibri" w:eastAsia="Calibri"/>
        </w:rPr>
        <w:t xml:space="preserve">‣ 3 Akşam Yemekleri yerel restoranlarda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Müze ve ören yerleri ( Vrelo Bosna, Yaşam Tüneli, Blagaj Tekkesi, Travnik Kalesi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extra içecekler </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