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İSVİÇRE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BASEL - BERN - LOZAN</w:t>
      </w:r>
    </w:p>
    <w:p>
      <w:pPr>
        <w:pStyle w:val="TurBody"/>
      </w:pPr>
      <w:r>
        <w:rPr>
          <w:rFonts w:ascii="Calibri" w:hAnsi="Calibri" w:cs="Calibri" w:eastAsia="Calibri"/>
        </w:rPr>
        <w:t xml:space="preserve">İstanbul  Havalimanı Dış Hatlar Terminali’nde buluşma. Bilet, pasaport ve bagaj işlemlerinin ardından tarifeli seferi ile Basel’e hareket. Basel’e varışın ardından alanda bekleyen aracımız ile panoramik şehir turumuz başlıyor. Ünlü Rönesans yazarı Hollandalı Erasmus’un mezarının bulunduğu Basel Manaserı, şehrin en güzel binalarından Hotel Les Trois Roi, şehrin ana meydanı ve pazar yeri Marktplatz, Hükümet Binası görülecek yerler arasındadır. Ardından sıradaki durağımız Orta Çağ izlerini taşıyan Bern şehrine hareket.Saat Kulesi,Avrupa’nın en büyük kapalı alışveriş alanı olarak adlandırılan eski şehir,Parlemento Binası ve meydanı’nı gördükten sonra Lozan’a hareket. Lozan Antlaşması’nın imzalandığı şehirde Lozan Katedrali, Maire Kalesi, Rumine Sarayı göreceğimiz yerlerden arasındadır.Turumuzun ardından akşam yemeği ve konaklama.</w:t>
      </w:r>
    </w:p>
    <w:p>
      <w:pPr>
        <w:pStyle w:val="TurDay"/>
      </w:pPr>
      <w:r>
        <w:rPr>
          <w:rFonts w:ascii="Calibri" w:hAnsi="Calibri" w:cs="Calibri" w:eastAsia="Calibri"/>
        </w:rPr>
        <w:t xml:space="preserve">2. GÜN — LOZAN - CENEVRE – MONTRÖ - INTERLAKEN</w:t>
      </w:r>
    </w:p>
    <w:p>
      <w:pPr>
        <w:pStyle w:val="TurBody"/>
      </w:pPr>
      <w:r>
        <w:rPr>
          <w:rFonts w:ascii="Calibri" w:hAnsi="Calibri" w:cs="Calibri" w:eastAsia="Calibri"/>
        </w:rPr>
        <w:t xml:space="preserve">Otelimizde alacağımız kahvaltının ardından Cenevre’ye hareket. Varışımızın ardından panoramik olarak gerçekleştireceğimiz Cenevre şehir turumuza başlıyoruz. Jet d'Eau, İngiliz Bahçeleri ve 6.000’den fazla çiçekten oluşan Çiçek Saati,Birleşmiş Milletler Binası, Eski Şehir ve St. Pierre Katedrali, savaşta bastığı mayın nedeniyle ayağını kaybeden asker ve siviller anısına yapılmış 5,5 ton ağırlığında ve 12 metre uzunluğundaki Kırık Sandalye’nin bulunduğu Nations Meydanı görülecek yerler arasındadır.Sonraki durağımız Montrö. Freddie Mercury Heykeli, Château de Chillon ziyaretimizle birlikte göl kenardında keyifli bir serbest zaman veriyoruz.Rehberimizin belirleyeceği saatte toplanma ve İsviçre'nin en güzel manzaralarından bazılarını keşfetmek için eşsiz bir tren yolculuğu deneyimiyle Golden Pass Tren yolculuğuyla Interlaken’e hareket.Alpleri, gölleri ve büyüleyici köyleri görebileceğimiz bir yolculuğun ardından Interlaken’e varış.Akşam yemeği ve konaklama.</w:t>
      </w:r>
    </w:p>
    <w:p>
      <w:pPr>
        <w:pStyle w:val="TurDay"/>
      </w:pPr>
      <w:r>
        <w:rPr>
          <w:rFonts w:ascii="Calibri" w:hAnsi="Calibri" w:cs="Calibri" w:eastAsia="Calibri"/>
        </w:rPr>
        <w:t xml:space="preserve">3. GÜN — INTERLAKEN – GRINDELWALD – GIESSBACH ŞELALESİ – BRIENZ GÖLÜ</w:t>
      </w:r>
    </w:p>
    <w:p>
      <w:pPr>
        <w:pStyle w:val="TurBody"/>
      </w:pPr>
      <w:r>
        <w:rPr>
          <w:rFonts w:ascii="Calibri" w:hAnsi="Calibri" w:cs="Calibri" w:eastAsia="Calibri"/>
        </w:rPr>
        <w:t xml:space="preserve">Sabah kahvaltısının ardından iki göl arasında anlamına gelmekte Thun Gölü ve Brienz Gölü arasında turkuaz renkli suları ile ayna gibi tertemiz manzaraların yemyeşil Alp Dağları ve yemyeşil ormanların buluştuğu Interlaken’de günümüze başlıyoruz.Ardından Grindelwald’e hareket. Alplerin yüksek noktası olarak adlandırılan Grindelwald First’e çıkıyoruz.Burada dağ kızağı etkinliğimizi gerçekleştiriyoruz.Ardından Gieessbach Şelalesi ve Brienz Gölü turlarımızı gerçekleştiriyoruz.Turumuzun ardından akşam yemeği ve konaklama.</w:t>
      </w:r>
    </w:p>
    <w:p>
      <w:pPr>
        <w:pStyle w:val="TurDay"/>
      </w:pPr>
      <w:r>
        <w:rPr>
          <w:rFonts w:ascii="Calibri" w:hAnsi="Calibri" w:cs="Calibri" w:eastAsia="Calibri"/>
        </w:rPr>
        <w:t xml:space="preserve">4. GÜN — INTERLAKEN – STANSERHORN – LUZERN</w:t>
      </w:r>
    </w:p>
    <w:p>
      <w:pPr>
        <w:pStyle w:val="TurBody"/>
      </w:pPr>
      <w:r>
        <w:rPr>
          <w:rFonts w:ascii="Calibri" w:hAnsi="Calibri" w:cs="Calibri" w:eastAsia="Calibri"/>
        </w:rPr>
        <w:t xml:space="preserve">Otelimizde alacağımız kahvaltının Stanserhorn’a hareket.Varışımıza istinaden  dünyanın ilk açık tavanlı ve çift güverteli teleferiğiyle 360 derece manzaranın tadını çıkararak zirveye ulaşıyoruz.Ardından durağımız Luzern’e hareket.Varışımıza istinaden Luzern şehir turumuzu gerçekleştiriyoruz.Aslan Anıtı,Şağel Köprüsü’nü gördükten sonra Luzern Gölü kıyısında serbest zaman veriyoruz.Turumuzun ardından akşam yemeği ve konaklama. Akşam yemeği ve konaklama.</w:t>
      </w:r>
    </w:p>
    <w:p>
      <w:pPr>
        <w:pStyle w:val="TurDay"/>
      </w:pPr>
      <w:r>
        <w:rPr>
          <w:rFonts w:ascii="Calibri" w:hAnsi="Calibri" w:cs="Calibri" w:eastAsia="Calibri"/>
        </w:rPr>
        <w:t xml:space="preserve">5. GÜN — LUZERN – REN ŞELALESİ – ZÜRİH</w:t>
      </w:r>
    </w:p>
    <w:p>
      <w:pPr>
        <w:pStyle w:val="TurBody"/>
      </w:pPr>
      <w:r>
        <w:rPr>
          <w:rFonts w:ascii="Calibri" w:hAnsi="Calibri" w:cs="Calibri" w:eastAsia="Calibri"/>
        </w:rPr>
        <w:t xml:space="preserve">Sabah kahvaltısının ardından 150 metre genişliği ve 23 metrelik yüksekliği ile Avrupa’ nın en büyük şelalesi Ren şelalesine hareket.Burada gerçekleştireceğimiz tekne turumuzun ardından  İsviçre’nin en büyük kenti olan Zürih’e hareket ediyoruz. Zürih Gölü’ nün kenarında ve Alp Dağları’ nın eteklerinde konumlanan Zürih gerek tarihi geçmişi gerekse kültürü ile yılın her döneminde milyonlarca turiste ev sahipliği yapmaktadır. Tarihi geçmişi Neolitik ve Bronz Çağı' na kadar giden şehrin ismi ise Turus' tan geliyor. M.S. 2. yüzyılda Roma işgali altında olan şehre Turicum adı verilmiş. Bu isim İsviçre Almancasına çevrildiğinde “Zuri” olarak okunuyor. Son yapılan verilere göre Avrupa’ nın en yaşanabilir şehri olan Zürih, İsviçre’ nin kültür başkenti olarak da adlandırılmaktadır. Varışımızla birlikte Grossmünster, Fraumünster Kiliselerini ve Avrupa’nın en büyük saat kulesi olan St. Peterskirche kilisesini gördükten sonra şehrin alışveriş merkezi kabul edilen Bahnhofstrasse’ yi ziyaret ediyoruz.Turumuzun ardından akşam yemeği ve konaklama.</w:t>
      </w:r>
    </w:p>
    <w:p>
      <w:pPr>
        <w:pStyle w:val="TurDay"/>
      </w:pPr>
      <w:r>
        <w:rPr>
          <w:rFonts w:ascii="Calibri" w:hAnsi="Calibri" w:cs="Calibri" w:eastAsia="Calibri"/>
        </w:rPr>
        <w:t xml:space="preserve">6. GÜN — ZÜRİH – LIECHTENSTEIN –İSTANBUL</w:t>
      </w:r>
    </w:p>
    <w:p>
      <w:pPr>
        <w:pStyle w:val="TurBody"/>
      </w:pPr>
      <w:r>
        <w:rPr>
          <w:rFonts w:ascii="Calibri" w:hAnsi="Calibri" w:cs="Calibri" w:eastAsia="Calibri"/>
        </w:rPr>
        <w:t xml:space="preserve">Otelimizde alacağımız kahvaltının çizgi filmiyle ünlü; Alplerde dedesiyle beraber yaşayan Heidi’nin köyünü ziyaret edeceğiz.Ardından İsviçre ve Avusturya arasında, Alpler’in eteklerinde başkenti Vaduz olan dünya üzerindeki en küçük ikinci prenslik Liechtenstein’ı ziyaret ediyoruz.Turumuzun ardından rehberimizin belirleyeceği saatte toplanma ve Zürih Havalimanına transfer. Tarifeli sefer ile İstanbul’a hareket ve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İstanbul – Basel / Zürih – İstanbul Ekonomi Sınıfı uçak bileti</w:t>
      </w:r>
    </w:p>
    <w:p>
      <w:pPr>
        <w:pStyle w:val="TurList"/>
      </w:pPr>
      <w:r>
        <w:rPr>
          <w:rFonts w:ascii="Calibri" w:hAnsi="Calibri" w:cs="Calibri" w:eastAsia="Calibri"/>
        </w:rPr>
        <w:t xml:space="preserve">‣ Programda belirtilen gezi,ulaşım,etkinlik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5 Gece oda kahvaltı konaklama</w:t>
      </w:r>
    </w:p>
    <w:p>
      <w:pPr>
        <w:pStyle w:val="TurList"/>
      </w:pPr>
      <w:r>
        <w:rPr>
          <w:rFonts w:ascii="Calibri" w:hAnsi="Calibri" w:cs="Calibri" w:eastAsia="Calibri"/>
        </w:rPr>
        <w:t xml:space="preserve">‣ Otellerde veya Restoranlarda alınacak akşam yemeği (5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Şehirlerde bulunan check point ücretleri</w:t>
      </w:r>
    </w:p>
    <w:p>
      <w:pPr>
        <w:pStyle w:val="TurList"/>
      </w:pPr>
      <w:r>
        <w:rPr>
          <w:rFonts w:ascii="Calibri" w:hAnsi="Calibri" w:cs="Calibri" w:eastAsia="Calibri"/>
        </w:rPr>
        <w:t xml:space="preserve">‣ Şehirlerde bulunan şehir konaklama vergileri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Vize Ücreti</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Yemeklerde ve molalarda alınacak içecekler</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Rehber ve kaptan bahşişler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gereklidir. Yeşil pasaport için 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