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Bali - Kuala Lumpur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DENPASAR</w:t>
      </w:r>
    </w:p>
    <w:p>
      <w:pPr>
        <w:pStyle w:val="TurBody"/>
      </w:pPr>
      <w:r>
        <w:rPr>
          <w:rFonts w:ascii="Calibri" w:hAnsi="Calibri" w:cs="Calibri" w:eastAsia="Calibri"/>
        </w:rPr>
        <w:t xml:space="preserve">İstanbul Havalimanı Dış Hatlar Gidiş Terminalinde buluşma. Bilet ve bagaj işlemlerinin ardından Türk Havayolları uçağı ile Denpasar’a hareket. Keyifli uçuşumuz ardından Denpasar’a varış. Denpasar Havalimanında bagaj ve pasaport kontrolünün ardından otobüsümüzle buluşma ve dinlenme için otelimize hareket.</w:t>
      </w:r>
    </w:p>
    <w:p>
      <w:pPr>
        <w:pStyle w:val="TurDay"/>
      </w:pPr>
      <w:r>
        <w:rPr>
          <w:rFonts w:ascii="Calibri" w:hAnsi="Calibri" w:cs="Calibri" w:eastAsia="Calibri"/>
        </w:rPr>
        <w:t xml:space="preserve">2. GÜN — 2.GÜN | UBUD – CELUK KÖYÜ – KINTAMANI – BATUR DAĞI – UBUD</w:t>
      </w:r>
    </w:p>
    <w:p>
      <w:pPr>
        <w:pStyle w:val="TurBody"/>
      </w:pPr>
      <w:r>
        <w:rPr>
          <w:rFonts w:ascii="Calibri" w:hAnsi="Calibri" w:cs="Calibri" w:eastAsia="Calibri"/>
        </w:rPr>
        <w:t xml:space="preserve">Sabah kahvaltısının ardından, ilk durağımız Bali kültürünün simgesi haline gelmiş Barong Dans Gösterisi. Renkli kostümler ve geleneksel müzikler eşliğinde sergilenen bu etkileyici performansla güne enerjik bir başlangıç yapıyoruz. Ardından, Bali’nin kutsal su kaynaklarıyla ünlü Tirta Empul Tapınağına geçiyoruz. Bu mistik atmosferde hem ruhunuzu dinlendirecek hem de Bali halkının arınma ritüellerine tanıklık edeceksiniz. Sonrasında, volkanik dağların gölgesinde yer alan Kintamani bölgesine doğru yola çıkıyoruz. Eşsiz Mount Batur Volkanı ve krater gölü manzarası eşliğinde, manzaranın tadını çıkarıyoruz. Sonra kısa bir mola için Luwak Kahvesi Çiftliğini ziyaret ediyoruz. Burada, dünyanın en özel kahvelerinden biri olan Luwak kahvesinin üretim sürecini öğrenip tadım yapabilirsiniz. Günün son durağında ise, doğanın ve emeğin birleştiği Tegallalang Pirinç Terasları sizleri bekliyor. Burada yürüyüş yapabilir, muhteşem manzaralar eşliğinde fotoğraflar çekebilirsiniz. Günün sonunda otelinize dönerek dinlenmek ve serbest zamanın tadını çıkarmak üzere turumuzu tamamlıyoruz.</w:t>
      </w:r>
    </w:p>
    <w:p>
      <w:pPr>
        <w:pStyle w:val="TurDay"/>
      </w:pPr>
      <w:r>
        <w:rPr>
          <w:rFonts w:ascii="Calibri" w:hAnsi="Calibri" w:cs="Calibri" w:eastAsia="Calibri"/>
        </w:rPr>
        <w:t xml:space="preserve">3. GÜN — BARONG DANSI – TIRTA EMPUL TAPINAĞI – KINTAMANI – LUWAK KAHVE ÇİFTLİĞİ – TEGALLALANG PIRİNÇ TERASLARI</w:t>
      </w:r>
    </w:p>
    <w:p>
      <w:pPr>
        <w:pStyle w:val="TurBody"/>
      </w:pPr>
      <w:r>
        <w:rPr>
          <w:rFonts w:ascii="Calibri" w:hAnsi="Calibri" w:cs="Calibri" w:eastAsia="Calibri"/>
        </w:rPr>
        <w:t xml:space="preserve">Sabah kahvaltısının ardından, Bali’nin kültürel kalbi olarak bilinen Ubud bölgesine doğru yola çıkıyoruz. İlk durağımız, doğayla iç içe konumuyla dikkat çeken Monkey Forest (Maymun Ormanı). Kutsal kabul edilen bu ormanlık alanda yüzlerce uzun kuyruklu makak maymunuyla karşılaşabilir, yemyeşil doğada kısa bir yürüyüş yapabilirsiniz. Sonrasında, zarif mimarisi ve lotus çiçekleriyle süslü göletiyle bilinen Saraswati Tapınağını ziyaret ediyoruz. Sanatla iç içe inşa edilmiş bu tapınak, Bali’nin estetik ruhunu yansıtan en özel yapılardan biri olarak öne çıkıyor. Ardından, geleneksel el sanatları, tekstil ürünleri ve hediyelik eşyalarla dolu olan Ubud Pazarında alışveriş için serbest zaman sunuluyor. Burada hem yerel halkla iletişim kurabilir hem de Bali’ye özgü otantik ürünler satın alabilirsiniz. Pazarın hemen karşısında yer alan Ubud Kraliyet Sarayı (Ubud Palace) gezimiz ise bölgenin tarihî geçmişine kısa bir yolculuk yapma imkânı sunuyor. Kraliyet ailesinin izlerini taşıyan bu mimari yapı, kültürel miras açısından büyük önem taşıyor. Gezimizin sonunda, Bali’ye özgü tatların sunulduğu yerel bir restoranda öğle yemeğimizi alıyoruz. Ardından otelinize dönüş yaparak serbest zamanın keyfini çıkarabilirsiniz.</w:t>
      </w:r>
    </w:p>
    <w:p>
      <w:pPr>
        <w:pStyle w:val="TurDay"/>
      </w:pPr>
      <w:r>
        <w:rPr>
          <w:rFonts w:ascii="Calibri" w:hAnsi="Calibri" w:cs="Calibri" w:eastAsia="Calibri"/>
        </w:rPr>
        <w:t xml:space="preserve">4. GÜN — PENGLIPURAN KÖYÜ – KEHEN TAPINAĞI – BESAKIH – LEMPUNYANG TAPINAĞI – ÇİKOLATA FABRİKASI</w:t>
      </w:r>
    </w:p>
    <w:p>
      <w:pPr>
        <w:pStyle w:val="TurBody"/>
      </w:pPr>
      <w:r>
        <w:rPr>
          <w:rFonts w:ascii="Calibri" w:hAnsi="Calibri" w:cs="Calibri" w:eastAsia="Calibri"/>
        </w:rPr>
        <w:t xml:space="preserve">Sabah kahvaltısının ardından, Bali’nin kültürel ve geleneksel yapısını en saf haliyle koruyan Penglipuran Köyü’ne doğru yola çıkıyoruz. Taş döşeli yolları, geleneksel evleri ve misafirperver halkıyla bu köy, Bali’nin yaşayan kültür miraslarından biridir. Sonrasında, yüzyıllık ağaçların gölgesinde yer alan ve eşsiz taş oymalarıyla büyüleyen Kehen Tapınağı’nı ziyaret ediyoruz. Buradaki huzurlu atmosfer, Bali'nin spiritüel dokusunu derinden hissetmenizi sağlayacak. Ardından, Bali’nin en kutsal tapınağı kabul edilen, Agung Dağı'nın eteklerinde yer alan görkemli Besakih Tapınağı’na ulaşıyoruz. Bu antik tapınak kompleksinde hem dini mimariye hayran kalacak hem de adanın ruhani merkezine tanıklık edeceksiniz. Besakih ziyaretimizin ardından Bali'nin doğu ucuna doğru yol alıyor ve kartpostallık manzarasıyla ünlü Lempuyang Tapınağına (Cennetin Kapısı) ulaşıyoruz. Burada bulutların üzerinde duruyormuş hissi veren ikonik “Heaven’s Gate” noktasında etkileyici fotoğraflar çekebilir, tapınağın mistik atmosferini keşfedebilirsiniz. Günün son durağında ise, el yapımı lezzetleriyle ünlü bir çikolata fabrikasına uğruyoruz. Burada üretim sürecini gözlemleyebilir, birbirinden farklı ve doğal çikolataların tadına bakabilirsiniz. Günün sonunda otelinize dönerek dinlenmek ve serbest zamanın keyfini çıkarmak üzere turumuzu tamamlıyoruz.</w:t>
      </w:r>
    </w:p>
    <w:p>
      <w:pPr>
        <w:pStyle w:val="TurDay"/>
      </w:pPr>
      <w:r>
        <w:rPr>
          <w:rFonts w:ascii="Calibri" w:hAnsi="Calibri" w:cs="Calibri" w:eastAsia="Calibri"/>
        </w:rPr>
        <w:t xml:space="preserve">5. GÜN — BALİ– KUALA LUMPUR</w:t>
      </w:r>
    </w:p>
    <w:p>
      <w:pPr>
        <w:pStyle w:val="TurBody"/>
      </w:pPr>
      <w:r>
        <w:rPr>
          <w:rFonts w:ascii="Calibri" w:hAnsi="Calibri" w:cs="Calibri" w:eastAsia="Calibri"/>
        </w:rPr>
        <w:t xml:space="preserve">Sabah kahvaltınsın ardından gün boyunca uçağınıza kadar olan zamanı dilediğiniz gibi değerlendirebilirsiniz. Dilerseniz plajda vakit geçirebilir, hediyelik alışverişlerinizi tamamlayabilir ya da otelde dinlenebilirsiniz. Ardından, özel aracınızla havalimanına transferiniz gerçekleştiriliyoruz. Bali’nin büyülü atmosferinden ayrılırken yanınıza sadece hediyelikler değil, aynı zamanda unutulmaz anılar da alıyorsunuz. Kuala Lumpur için bagaj ve pasaport işlemlerini gerçekleştirdikten sonra Kuala Lumpur’a hareket. Kuala Lumpur’a varışımızın ardından bizi bekleyen aracımıza geçiyoruz. Otelimize hareket.</w:t>
      </w:r>
    </w:p>
    <w:p>
      <w:pPr>
        <w:pStyle w:val="TurDay"/>
      </w:pPr>
      <w:r>
        <w:rPr>
          <w:rFonts w:ascii="Calibri" w:hAnsi="Calibri" w:cs="Calibri" w:eastAsia="Calibri"/>
        </w:rPr>
        <w:t xml:space="preserve">6. GÜN — KUALA LUMPUR</w:t>
      </w:r>
    </w:p>
    <w:p>
      <w:pPr>
        <w:pStyle w:val="TurBody"/>
      </w:pPr>
      <w:r>
        <w:rPr>
          <w:rFonts w:ascii="Calibri" w:hAnsi="Calibri" w:cs="Calibri" w:eastAsia="Calibri"/>
        </w:rPr>
        <w:t xml:space="preserve">Sabah kahvaltıdan sonra Malezya’nın gelecekteki başkenti olan Putrajaya’ya doğru hareket ediyoruz. Putrajaya şehri Malezya’nın mimarisini özenle hazırlayıp, gelecekte başkenti Kuala Lumpur’dan tamamen bu şehre aktaracağı en düzenli şehridir. Şehir turu başlangıcımızda, her biri farklı bir ülkeden alınmış simgesel köprülerin şehri süslediğini gözlemliyor, bir tanesinde durup fotoğraf çekiliyoruz. Malezya Turizm Bakanı’nın da dediği gibi, dünyanın her özel simgesel köprülerini görmek için sadece bu şehre gelmeniz yeterli. Daha sonra PICC’ ne çıkıp şehre tepeden bakıyoruz. Buradan sonraki durağımız Putrajaya Camii. İç ve dış mimarisinde ağırlıkla pembe renk kullanılan bu camii açılmış bir çiçeği andırırken aynı zamanda Pembe Camii olarak da adlandırılır. Putrajaya Camii’yi ziyaret ettikten sonra Selangor Eyaletinin başkenti olan Shah Alam şehrine hareket ediyoruz. 1988 yılında açılan, ve 4 minaresiyle görenleri kendisine hayran bırakan , Malezya’nın en büyük, Güney Doğu Asya’nın ise en büyük ikinci camii olan Sultan Salahuddin Aziz Shah Camisini ziyaret ediyoruz. Mavi renkte inşa edilen kubbesi sebebiyle Sultanahmet Camii’nin turistler tarafından söylenildiği gibi ‘Blue Mosque’ (Mavi Cami) olarak da anılmaktadır. Tur boyunca nehrin kenarında yer alan, yerel ve tarihi Malay evlerini görüyoruz. Shah Alam turumuzun ardından otelimize hareket. Konaklama Kuala Lumpur otelimizde.</w:t>
      </w:r>
    </w:p>
    <w:p>
      <w:pPr>
        <w:pStyle w:val="TurDay"/>
      </w:pPr>
      <w:r>
        <w:rPr>
          <w:rFonts w:ascii="Calibri" w:hAnsi="Calibri" w:cs="Calibri" w:eastAsia="Calibri"/>
        </w:rPr>
        <w:t xml:space="preserve">7. GÜN — KUALA LUMPUR – BATU CAVES</w:t>
      </w:r>
    </w:p>
    <w:p>
      <w:pPr>
        <w:pStyle w:val="TurBody"/>
      </w:pPr>
      <w:r>
        <w:rPr>
          <w:rFonts w:ascii="Calibri" w:hAnsi="Calibri" w:cs="Calibri" w:eastAsia="Calibri"/>
        </w:rPr>
        <w:t xml:space="preserve">Sabah kahvaltıdan sonra ilk durağımız şehrin simgesi Petronas İkiz Kuleleri. Misafirlerimiz İkiz Kulelerin önünde fotoğraf çekebilir, Suria KLCC Alışveriş merkezinde vakit geçirebilir, yılın her sezonu indirim uygulayan mağazalardan uygun fiyata alış-veriş yapabilirler. Sonra Kuala Lumpur Merdeka (Özgürlük) Meydanına doğru ilerliyoruz. Ulusal Müze, Kuala Lumpur Şehir Galerisi,Sultan Abdul Samad Binası ve İslam Sanat Kitaplarının yer aldığı Kütüphanesi ve 7000’de fazla esere ev sahipliği yapan İslam Sanat Müzesine geziyoruz. Öne çıkan özellikler arasında, Hindistan’daki Tac Mahal, Mekke’deki Mescid-i Haram’ın ve Özbekistan’daki Emir Timur Mozolesi gibi ünlü binaların reprodüksiyonlarının sergilendiği İslam Mimarisi Galerisine hayran kalacaksınız. Merdeka meydanında geçirdiğimiz keyifli vaktin ardından Malezya’nın bağımsızlığının simgesi olan Mesjid Negara (Ulusal Cami) ye gidiyoruz. Malezya’nın kendine has mimarisiyle yapılan ilk cami de öğlen namazımızı kılıyoruz. Namaz molamızın adından hindular için bir hac bölgesi olan Batu Caves (Batu Mağraları)’e gidiyoruz. Burada Lord Muruganın dev heykeli ve yaklaşık 400 e yakın basamaktan oluşan bir merdivenin sonunda bizi karşılayan tapınaklar ve Lord Muruganın hikayesini anlatan figürleri göreceğiz. Daha sonrasında hediyelik eşya bulabileceğimiz Malay kültürüne ait simgesel el yapımı ürünleri alacağımız Central Market e gidiyoruz. Burada dileyen misafirlerimiz Çin mahallesi olarak da geçen Petaling Street e gidebilirler. Konaklama Kuala Lumpur otelimizde</w:t>
      </w:r>
    </w:p>
    <w:p>
      <w:pPr>
        <w:pStyle w:val="TurDay"/>
      </w:pPr>
      <w:r>
        <w:rPr>
          <w:rFonts w:ascii="Calibri" w:hAnsi="Calibri" w:cs="Calibri" w:eastAsia="Calibri"/>
        </w:rPr>
        <w:t xml:space="preserve">8. GÜN — KUALA LUMPUR –FRANSIZ KÖYÜ – JAPON KÖYÜ – GENTİNG HİGHLAND YAYLASI</w:t>
      </w:r>
    </w:p>
    <w:p>
      <w:pPr>
        <w:pStyle w:val="TurBody"/>
      </w:pPr>
      <w:r>
        <w:rPr>
          <w:rFonts w:ascii="Calibri" w:hAnsi="Calibri" w:cs="Calibri" w:eastAsia="Calibri"/>
        </w:rPr>
        <w:t xml:space="preserve">Otelimizde alacağımız sabah kahvaltımızın ardından ilk durağımız şehir merkezinden yaklaşık 1 saat uzaklıkta Pahang eyaletine bağlı olan Colmar Tropicale Fransız Köyü, 17. yüzyıl Fransız kasabalarından ilham alınarak inşa edilmiştir. Fransız mimarisinin etkileyici örneklerini görebileceğiniz bu tematik köyde serbest zaman geçiriyoruz. Renkli binaları ve taş yollarıyla Avrupa atmosferi sunmaktadır. Daha sonrasında ikinci durağımız Colmar Tropicale’den yaklaşık 10 dakika uzaklıkta bulunan Japon Köyü’ne gidiyoruz. 1990’larda inşa edilen Japon Köyü, geleneksel Japon bahçeleri, çay evleri ve bambu ormanları ile Japon kültürünü yansıtan bir atmosfere sahiptir. Burada yürüyüş yaparak doğanın huzurunu hissedebilir ve geleneksel Japon çay seremonisini deneyimleyebilirsiniz. Bu güzel doğa ve köyleri gördükten sonra son durağımız olan Genting yaylasına gidiyoruz. 1965 yılından sonra bir Otel kurulmasıyla başlayan inşaatın şuanda 1800 metrede devasa bir oteller topluluğu ve çinlilerin kumar oynamak için çoğunlukla dünyanın dört bir yanından geldiği bir yere dönüşmüştür. Aynı zamanda 1600 metrede bulunan Chin Swee Budist Tapınağı da turislerin ilgisini çoğunlukla çekmiştir. Bu iki durağa ulaşım hem kara yolu hemde teleferik ile sağlanmaktadır. Bizde bu teleferiğin başladığı noktada bulunan Genting Premium Outlet de alışveriş yapmak için bir serbest zamanın ardından teleferik ile Chin Swee Tapınapı’nda budistlerin ibadet şekillerini ve budizmin doğuşunu rehberimizden dinledikten sonra yaylanın temiz havasını alıp şehir merkezine doğru geri dönüyoruz. Konaklama Kuala Lumpur otelimizde.</w:t>
      </w:r>
    </w:p>
    <w:p>
      <w:pPr>
        <w:pStyle w:val="TurDay"/>
      </w:pPr>
      <w:r>
        <w:rPr>
          <w:rFonts w:ascii="Calibri" w:hAnsi="Calibri" w:cs="Calibri" w:eastAsia="Calibri"/>
        </w:rPr>
        <w:t xml:space="preserve">9. GÜN — KUALA LUMPUR – İSTANBUL</w:t>
      </w:r>
    </w:p>
    <w:p>
      <w:pPr>
        <w:pStyle w:val="TurBody"/>
      </w:pPr>
      <w:r>
        <w:rPr>
          <w:rFonts w:ascii="Calibri" w:hAnsi="Calibri" w:cs="Calibri" w:eastAsia="Calibri"/>
        </w:rPr>
        <w:t xml:space="preserve">Otelimizde alacağımız kahvaltının ardından Kuala Lumpur havalimanına hareket. Türk Havayolları tarifeli seferi ile İstanbul uçuşumuzu gerçekleştiriyoruz.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İstanbul – Denpasar arası THY ile ekonomik sınıf uçak bileti</w:t>
      </w:r>
    </w:p>
    <w:p>
      <w:pPr>
        <w:pStyle w:val="TurList"/>
      </w:pPr>
      <w:r>
        <w:rPr>
          <w:rFonts w:ascii="Calibri" w:hAnsi="Calibri" w:cs="Calibri" w:eastAsia="Calibri"/>
        </w:rPr>
        <w:t xml:space="preserve">‣ Denpasar – Kuala Lumpur arası ekonomik sınıf uçak bileti</w:t>
      </w:r>
    </w:p>
    <w:p>
      <w:pPr>
        <w:pStyle w:val="TurList"/>
      </w:pPr>
      <w:r>
        <w:rPr>
          <w:rFonts w:ascii="Calibri" w:hAnsi="Calibri" w:cs="Calibri" w:eastAsia="Calibri"/>
        </w:rPr>
        <w:t xml:space="preserve">‣ Kuala Lumpur – İstanbul arası THY ile ekonomik sınıf uçak bileti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 5* otellerde 8 Gece konaklama ve şehir vergileri</w:t>
      </w:r>
    </w:p>
    <w:p>
      <w:pPr>
        <w:pStyle w:val="TurList"/>
      </w:pPr>
      <w:r>
        <w:rPr>
          <w:rFonts w:ascii="Calibri" w:hAnsi="Calibri" w:cs="Calibri" w:eastAsia="Calibri"/>
        </w:rPr>
        <w:t xml:space="preserve">‣ Sabah kahvaltıları ( 8 Adet ) </w:t>
      </w:r>
    </w:p>
    <w:p>
      <w:pPr>
        <w:pStyle w:val="TurList"/>
      </w:pPr>
      <w:r>
        <w:rPr>
          <w:rFonts w:ascii="Calibri" w:hAnsi="Calibri" w:cs="Calibri" w:eastAsia="Calibri"/>
        </w:rPr>
        <w:t xml:space="preserve">‣ Tur boyunca kullanılacak lüks otobüs hizmeti</w:t>
      </w:r>
    </w:p>
    <w:p>
      <w:pPr>
        <w:pStyle w:val="TurList"/>
      </w:pPr>
      <w:r>
        <w:rPr>
          <w:rFonts w:ascii="Calibri" w:hAnsi="Calibri" w:cs="Calibri" w:eastAsia="Calibri"/>
        </w:rPr>
        <w:t xml:space="preserve">‣ Profesyonel Türkçe rehberlik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ve akşam yemekleri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Seyahat sigortası</w:t>
      </w:r>
    </w:p>
    <w:p>
      <w:pPr>
        <w:pStyle w:val="TurList"/>
      </w:pPr>
      <w:r>
        <w:rPr>
          <w:rFonts w:ascii="Calibri" w:hAnsi="Calibri" w:cs="Calibri" w:eastAsia="Calibri"/>
        </w:rPr>
        <w:t xml:space="preserve">‣ Yemeklerde ve molalarda alınacak tüm içecekler</w:t>
      </w:r>
    </w:p>
    <w:p>
      <w:pPr>
        <w:pStyle w:val="TurList"/>
      </w:pPr>
      <w:r>
        <w:rPr>
          <w:rFonts w:ascii="Calibri" w:hAnsi="Calibri" w:cs="Calibri" w:eastAsia="Calibri"/>
        </w:rPr>
        <w:t xml:space="preserve">‣ Müze ve ören yerleri </w:t>
      </w:r>
    </w:p>
    <w:p>
      <w:pPr>
        <w:pStyle w:val="TurList"/>
      </w:pPr>
      <w:r>
        <w:rPr>
          <w:rFonts w:ascii="Calibri" w:hAnsi="Calibri" w:cs="Calibri" w:eastAsia="Calibri"/>
        </w:rPr>
        <w:t xml:space="preserve">‣ Bahşişler</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Programa dahil olan hizmetlerde belirtilmeyen her şey.</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İstanbul – Denpasar arası THY ile ekonomik sınıf uçak bileti</w:t>
      </w:r>
    </w:p>
    <w:p>
      <w:pPr>
        <w:pStyle w:val="TurNote"/>
      </w:pPr>
      <w:r>
        <w:rPr>
          <w:rFonts w:ascii="Calibri" w:hAnsi="Calibri" w:cs="Calibri" w:eastAsia="Calibri"/>
        </w:rPr>
        <w:t xml:space="preserve">‣ Denpasar – Kuala Lumpur arası ekonomik sınıf uçak bileti</w:t>
      </w:r>
    </w:p>
    <w:p>
      <w:pPr>
        <w:pStyle w:val="TurNote"/>
      </w:pPr>
      <w:r>
        <w:rPr>
          <w:rFonts w:ascii="Calibri" w:hAnsi="Calibri" w:cs="Calibri" w:eastAsia="Calibri"/>
        </w:rPr>
        <w:t xml:space="preserve">‣ Kuala Lumpur – İstanbul arası THY ile ekonomik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ve 5* otellerde 8 Gece konaklama ve şehir vergileri</w:t>
      </w:r>
    </w:p>
    <w:p>
      <w:pPr>
        <w:pStyle w:val="TurNote"/>
      </w:pPr>
      <w:r>
        <w:rPr>
          <w:rFonts w:ascii="Calibri" w:hAnsi="Calibri" w:cs="Calibri" w:eastAsia="Calibri"/>
        </w:rPr>
        <w:t xml:space="preserve">‣ Sabah kahvaltıları ( 8 Adet ) </w:t>
      </w:r>
    </w:p>
    <w:p>
      <w:pPr>
        <w:pStyle w:val="TurNote"/>
      </w:pPr>
      <w:r>
        <w:rPr>
          <w:rFonts w:ascii="Calibri" w:hAnsi="Calibri" w:cs="Calibri" w:eastAsia="Calibri"/>
        </w:rPr>
        <w:t xml:space="preserve">‣ Tur boyunca kullanılacak lüks otobüs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ve akşam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Seyahat sigortası</w:t>
      </w:r>
    </w:p>
    <w:p>
      <w:pPr>
        <w:pStyle w:val="TurNote"/>
      </w:pPr>
      <w:r>
        <w:rPr>
          <w:rFonts w:ascii="Calibri" w:hAnsi="Calibri" w:cs="Calibri" w:eastAsia="Calibri"/>
        </w:rPr>
        <w:t xml:space="preserve">‣ Yemeklerde ve molalarda alınacak tüm içecekler</w:t>
      </w:r>
    </w:p>
    <w:p>
      <w:pPr>
        <w:pStyle w:val="TurNote"/>
      </w:pPr>
      <w:r>
        <w:rPr>
          <w:rFonts w:ascii="Calibri" w:hAnsi="Calibri" w:cs="Calibri" w:eastAsia="Calibri"/>
        </w:rPr>
        <w:t xml:space="preserve">‣ Müze ve ören yerleri </w:t>
      </w:r>
    </w:p>
    <w:p>
      <w:pPr>
        <w:pStyle w:val="TurNote"/>
      </w:pPr>
      <w:r>
        <w:rPr>
          <w:rFonts w:ascii="Calibri" w:hAnsi="Calibri" w:cs="Calibri" w:eastAsia="Calibri"/>
        </w:rPr>
        <w:t xml:space="preserve">‣ Bahşişler</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Programa dahil olan hizmetlerde belirtilmeyen her şey.</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 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