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RUSYA KUZEY IŞIKLARI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MOSKOVA</w:t>
      </w:r>
    </w:p>
    <w:p>
      <w:pPr>
        <w:pStyle w:val="TurBody"/>
      </w:pPr>
      <w:r>
        <w:rPr>
          <w:rFonts w:ascii="Calibri" w:hAnsi="Calibri" w:cs="Calibri" w:eastAsia="Calibri"/>
        </w:rPr>
        <w:t xml:space="preserve">Sabiha Gökçen Havalimanı Dış Hatlar Terminali’nde buluşma. Bilet, pasaport ve bagaj işlemlerinin ardından AJET Hava Yolları’nın tarifeli seferi ile Moskova’ya hareket.Dünya tarihinin önemli olaylarının yaşandığı, siyasi ve toplumsal olaylara sahne olmuş tarihi merkez Kızıl Meydan,renkli St. Basil Katedrali, Lenin Mozolesi, Minin ve Prens Dimitry Heykeli, Lobnoya Mesto, Nikolskaya Kulesi, Bolşoy Tiyatrosu, Rus İmparatorluğu'nun ve Sovyetler Birliği'nin yönetim merkezi,zengin tarihi dokusu ve etkileyici mimarisiyle Kremlin Sarayı,Rusya’daki müslümanlar için önemli bir ibadet yeri olmasının yanı sıra, aynı zamanda tarihi ve kültürel bir simge olan Moskova Ulu Camii görülecek yerler arasındadır. Yalnızca ulaşım için değil, aynı zamanda şehrin kültürünü ve tarihini yansıtan bir sanat ve mühendislik harikası olan dünyaca ünlü Moskova metrosunu göreceğiz. Metrodan çıkış durağımız Arbat Sokağı Durağı.Moskova’nın ortasından geçen, trafiğe kapalı, Rus sosyetesinin de uğrak yeri olan Arbat Sokağı’nda serbest zamanımız olacak.Turumuzun ardından akşam yemeği ve konaklama.</w:t>
      </w:r>
    </w:p>
    <w:p>
      <w:pPr>
        <w:pStyle w:val="TurDay"/>
      </w:pPr>
      <w:r>
        <w:rPr>
          <w:rFonts w:ascii="Calibri" w:hAnsi="Calibri" w:cs="Calibri" w:eastAsia="Calibri"/>
        </w:rPr>
        <w:t xml:space="preserve">2. GÜN — MOSKOVA - MURMANSK</w:t>
      </w:r>
    </w:p>
    <w:p>
      <w:pPr>
        <w:pStyle w:val="TurBody"/>
      </w:pPr>
      <w:r>
        <w:rPr>
          <w:rFonts w:ascii="Calibri" w:hAnsi="Calibri" w:cs="Calibri" w:eastAsia="Calibri"/>
        </w:rPr>
        <w:t xml:space="preserve">Otelde alacağımız kahvaltının ardından Kuzey Kutup Dairesi'nin başkenti Murmansk'a uçuşunuz için havalimanına hareket.Murmansk'a varışımıza istinaden otele checkin işlemlerimizi yapıp şehir turumuza başlıyoruz.Görülecek yerler arasında Dünyanın ilk nükleer enerjili buzkıranı Lenin,2. Dünya Savaşı’nın sembolü Kuzey Kutup Dairesi Savunucuları Anıtı, Denizcilere adanmış Bekleyenler Anıtı,modern Rus Ortodoks mimarisinin örneği Sular Üzerindeki Kurtarıcı Kilisesi, 2000 yılında batan Kursk denizaltısına ithafen Anı Feneri ve Kursk parçası görülecek yerler arasındadır. Ardından kuzeyin buz tutmuş sularında, buzlar arasında özel su geçirmez kıyafetlerle yüzeceğiz.Turumuzun ardından akşam yemeği.Gece Aurora Borealis(Kuzey Işıkları) avına çıkıyoruz.</w:t>
      </w:r>
    </w:p>
    <w:p>
      <w:pPr>
        <w:pStyle w:val="TurDay"/>
      </w:pPr>
      <w:r>
        <w:rPr>
          <w:rFonts w:ascii="Calibri" w:hAnsi="Calibri" w:cs="Calibri" w:eastAsia="Calibri"/>
        </w:rPr>
        <w:t xml:space="preserve">3. GÜN — MURMANSK – LOVOZERO</w:t>
      </w:r>
    </w:p>
    <w:p>
      <w:pPr>
        <w:pStyle w:val="TurBody"/>
      </w:pPr>
      <w:r>
        <w:rPr>
          <w:rFonts w:ascii="Calibri" w:hAnsi="Calibri" w:cs="Calibri" w:eastAsia="Calibri"/>
        </w:rPr>
        <w:t xml:space="preserve">Sabah kahvaltısının ardından, Husky ve Ren Geyiği Parkı'ndaki Sami yerleşimini ziyaret etmek için Lovozero köyüne gideceğiz.3000 yıldır varlığını sürdüren kadim kuzey halklarının kültürünü ve yaşamını tanıyacak,ren geyiklerini besleyecek, hatta ren geyiği ve husky kızaklarına binecek,geleneksel Sami kostümlerini deneyeceğiz.Turumuzun ardından akşam yemeği.Gece Aurora Borealis(Kuzey Işıkları) avına çıkıyoruz.</w:t>
      </w:r>
    </w:p>
    <w:p>
      <w:pPr>
        <w:pStyle w:val="TurDay"/>
      </w:pPr>
      <w:r>
        <w:rPr>
          <w:rFonts w:ascii="Calibri" w:hAnsi="Calibri" w:cs="Calibri" w:eastAsia="Calibri"/>
        </w:rPr>
        <w:t xml:space="preserve">4. GÜN — MURMANSK – TERIBERKA</w:t>
      </w:r>
    </w:p>
    <w:p>
      <w:pPr>
        <w:pStyle w:val="TurBody"/>
      </w:pPr>
      <w:r>
        <w:rPr>
          <w:rFonts w:ascii="Calibri" w:hAnsi="Calibri" w:cs="Calibri" w:eastAsia="Calibri"/>
        </w:rPr>
        <w:t xml:space="preserve">Kahvaltının ardından Murmansk bölgesindeki en eski balıkçı yerleşimlerinden biri olan Arktik Okyanusu'nun bir parçası Barents Denizi'nin hemen kıyısında yer alan Teriberka köyüne gideceğiz.Görülecek yerler arasında Eski Gemiler Mezarlığı,Ejderha Yumurtaları Plajı,Donmuş Şelale,Kırmızı Kayalar görülecek yerler arasındadır.Ardından Igloo için Lapland Köyünü ziyaret.Turumuzun ardından akşam yemeği ve konaklama.</w:t>
      </w:r>
    </w:p>
    <w:p>
      <w:pPr>
        <w:pStyle w:val="TurDay"/>
      </w:pPr>
      <w:r>
        <w:rPr>
          <w:rFonts w:ascii="Calibri" w:hAnsi="Calibri" w:cs="Calibri" w:eastAsia="Calibri"/>
        </w:rPr>
        <w:t xml:space="preserve">5. GÜN — MURMANSK – ST.PETERSBURG</w:t>
      </w:r>
    </w:p>
    <w:p>
      <w:pPr>
        <w:pStyle w:val="TurBody"/>
      </w:pPr>
      <w:r>
        <w:rPr>
          <w:rFonts w:ascii="Calibri" w:hAnsi="Calibri" w:cs="Calibri" w:eastAsia="Calibri"/>
        </w:rPr>
        <w:t xml:space="preserve">Kahvaltının ardından Saint Petersburg'a uçmak üzere Murmansk havalimanına hareket.Varışımıza istinaden Neva Nehrinin yanında bulunup Çarlık dönemine ait yaklaşık 4 milyon eseri barından, Dünya'nın ve Rusya'nın en büyük müzelerinden Hermitaj Müzesini ziyaret edeceğiz, en çok tablo koleksiyonunun bulunduğu müze olması nedeni ile Guinness Rekorlar Kitabı'na da girmiştir. Turumuzun ardından akşam yemeği ve konaklama.</w:t>
      </w:r>
    </w:p>
    <w:p>
      <w:pPr>
        <w:pStyle w:val="TurDay"/>
      </w:pPr>
      <w:r>
        <w:rPr>
          <w:rFonts w:ascii="Calibri" w:hAnsi="Calibri" w:cs="Calibri" w:eastAsia="Calibri"/>
        </w:rPr>
        <w:t xml:space="preserve">6. GÜN — ST.PETERSBURG – İSTANBUL</w:t>
      </w:r>
    </w:p>
    <w:p>
      <w:pPr>
        <w:pStyle w:val="TurBody"/>
      </w:pPr>
      <w:r>
        <w:rPr>
          <w:rFonts w:ascii="Calibri" w:hAnsi="Calibri" w:cs="Calibri" w:eastAsia="Calibri"/>
        </w:rPr>
        <w:t xml:space="preserve"> Sabah kahvaltısının ardından panoramik şehir turunda dünyanın en ünlü mimar ve sanatçılarının en güzel örneklerinin sergilendiği caddeleri ve şehrin tarihi ve turistik yerlerini görme imkanı yakalayacağız. Ünlü yazarların kitaplarında işlenen ünlü Nevsky Prospect, Eski Liman Fenerleri, Darphane, Saat Kulesi, Deli Petro’nun Heykeli, Kışlık Saray, Saray Meydanı, Amirallik Binası,Avrora Zırhlısı ve Sankt-Peterburg Camii görülecek yerler arasındadır. Turun ardından serbest zaman. Akşam yemeğinin alınması ve rehberimizin belirleyeceği saatte havalimanına transfer oluyoruz. Bagaj ve bilet işlemlerinden sonra Ajet Hava Yolları’nın tarifeli uçağı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Hava Yolları ile gidiş dönüş ekonomi Sınıfı uçak bileti</w:t>
      </w:r>
    </w:p>
    <w:p>
      <w:pPr>
        <w:pStyle w:val="TurList"/>
      </w:pPr>
      <w:r>
        <w:rPr>
          <w:rFonts w:ascii="Calibri" w:hAnsi="Calibri" w:cs="Calibri" w:eastAsia="Calibri"/>
        </w:rPr>
        <w:t xml:space="preserve">‣ Programda belirtilen gezi ve ziyaretler,etkinlikler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otelde 5 Gece konaklama</w:t>
      </w:r>
    </w:p>
    <w:p>
      <w:pPr>
        <w:pStyle w:val="TurList"/>
      </w:pPr>
      <w:r>
        <w:rPr>
          <w:rFonts w:ascii="Calibri" w:hAnsi="Calibri" w:cs="Calibri" w:eastAsia="Calibri"/>
        </w:rPr>
        <w:t xml:space="preserve">‣ Sabah kahvaltıları (5 adet otelde)</w:t>
      </w:r>
    </w:p>
    <w:p>
      <w:pPr>
        <w:pStyle w:val="TurList"/>
      </w:pPr>
      <w:r>
        <w:rPr>
          <w:rFonts w:ascii="Calibri" w:hAnsi="Calibri" w:cs="Calibri" w:eastAsia="Calibri"/>
        </w:rPr>
        <w:t xml:space="preserve">‣ Akşam yemekleri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Moskova-Murmansk,Murmansk-ST.Petersburg iç hat uçak bileti,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Rusya E-Vize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Rusya e-vizesi gerekmektedir. Yeşil pasaport için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