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Orta Avrupa Turu 6 Gece 7 Gün (Prag Gidiş-Budapeşte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PRAG</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Prag’a hareket. Prag’a varışımıza istinaden gerçekleştireceğimiz panoramik şehir turumuza başlıyoruz. Şehir turunda Kraliyet Sarayı, St. Vitus Katedrali, Karl Köprüsü, Eski Şehir Meydanı, Astronomik saat görülecek yerler arasındadır. Prag şehir turu sonrasında serbest zaman.Şehir turu sonrası akşam yemeği ve konaklama.</w:t>
      </w:r>
    </w:p>
    <w:p>
      <w:pPr>
        <w:pStyle w:val="TurDay"/>
      </w:pPr>
      <w:r>
        <w:rPr>
          <w:rFonts w:ascii="Calibri" w:hAnsi="Calibri" w:cs="Calibri" w:eastAsia="Calibri"/>
        </w:rPr>
        <w:t xml:space="preserve">2. GÜN — PRAG - KARLOVY VARY - DRESDEN - PRAG</w:t>
      </w:r>
    </w:p>
    <w:p>
      <w:pPr>
        <w:pStyle w:val="TurBody"/>
      </w:pPr>
      <w:r>
        <w:rPr>
          <w:rFonts w:ascii="Calibri" w:hAnsi="Calibri" w:cs="Calibri" w:eastAsia="Calibri"/>
        </w:rPr>
        <w:t xml:space="preserve">Otelimizde alacağımız kahvaltı sonrası 18. ve 19. yüzyıllarda Avrupa sosyetesinin yanı sıra sanat ve siyaset dünyasının ünlülerinin en uğrak ve en meşhur şehri olan bizlerin Atatürk’ün tedavisi için ziyaretinden çokça bahsedilmesinden tanıdığımız kaplıcaları ve porselenleri ile meşhur Karlovy Vary’yi gezmek üzere yola koyuluyoruz.Kentin eşsiz tabi doğal güzellikleri arasında yan yana inşa edilmiş muhteşem konakları, her yıl düzenlenen Karlovy Vary Uluslararası Film Festivali’ne ev sahipliği yapan tarihi Grand Pupp Oteli, Çar Petro, Goethe, Beethoven gibi Dünya değerlerinin kaldıkları evleri görerek, termal galerileri ziyaret ediyoruz.Ardından Almanya’nın en güzel şehri olarak bilinen, Elbe’nin Floransa’sı olarak nitelendirilen Dresden’e hareket.Varışımıza istinaden Barok yapıları ve binalarıyla ünlü şehrin merkezinde yürüyüş turumuza başlıyoruz. “Avrupa’nın Balkonu” yakıştırmasıyla tanımlanan Brühl Terası, Elbe Nehri, Albertinum, Güzel Sanatlar Akademisi, Hof Kilisesi, Semper Operası, Zwinger Sarayı, Eski Şehir Meydanı, Frauenkirche Kilisesi, Martin Luther Heykeli görülecek yerler arasındadır.Turumuzun ardından Prag’a dönüş akşam yemeği ve konaklama.</w:t>
      </w:r>
    </w:p>
    <w:p>
      <w:pPr>
        <w:pStyle w:val="TurDay"/>
      </w:pPr>
      <w:r>
        <w:rPr>
          <w:rFonts w:ascii="Calibri" w:hAnsi="Calibri" w:cs="Calibri" w:eastAsia="Calibri"/>
        </w:rPr>
        <w:t xml:space="preserve">3. GÜN — PRAG - CESKY KRUMLOV - SALZBURG</w:t>
      </w:r>
    </w:p>
    <w:p>
      <w:pPr>
        <w:pStyle w:val="TurBody"/>
      </w:pPr>
      <w:r>
        <w:rPr>
          <w:rFonts w:ascii="Calibri" w:hAnsi="Calibri" w:cs="Calibri" w:eastAsia="Calibri"/>
        </w:rPr>
        <w:t xml:space="preserve">Otelimizde alacağımız kahvaltı sonrası UNESCO Dünya Mirası Listesi’nde yer alan Český Krumlov’a hareket Orta Çağ’dan günümüze neredeyse hiç bozulmadan ulaşmış mimarisiyle Çek Cumhuriyeti’nin en etkileyici şehirlerinden biridir. Vltava Nehri’nin kıvrımları arasında konumlanan bu masalsı kent, dar taş sokakları, renkli tarihi evleri ve romantik atmosferiyle geçmişe yolculuk yapacağımız turumuzun ardından Avusturya’nın Alpler eteklerinde yer alan Salzburg’a hareket.Ünlü besteci Mozart’ın doğduğu Salzburg şehir turunda 900 yıllık Avrupa’nın en büyük kalesi Festung Hohensalzburg,Mirabell Sarayı,Ortaçağ,Barok ve Rönesans dönemine ait binaların bulunduğu eski şehir ve Residence Meydanı,Makartsteg Köprüsü,Salzach nehri, Salzburg'un kalbi Getreidegasse Caddesi görülecek yerler arasındadır.Turumuzun ardından akşam yemeği ve konaklama.</w:t>
      </w:r>
    </w:p>
    <w:p>
      <w:pPr>
        <w:pStyle w:val="TurDay"/>
      </w:pPr>
      <w:r>
        <w:rPr>
          <w:rFonts w:ascii="Calibri" w:hAnsi="Calibri" w:cs="Calibri" w:eastAsia="Calibri"/>
        </w:rPr>
        <w:t xml:space="preserve">4. GÜN — SALZBURG - HALLSTATT - VİYANA</w:t>
      </w:r>
    </w:p>
    <w:p>
      <w:pPr>
        <w:pStyle w:val="TurBody"/>
      </w:pPr>
      <w:r>
        <w:rPr>
          <w:rFonts w:ascii="Calibri" w:hAnsi="Calibri" w:cs="Calibri" w:eastAsia="Calibri"/>
        </w:rPr>
        <w:t xml:space="preserve">Otelimizde alacağımız kahvaltı sonrası dünyanın en fotojenik kasabalarından biri olan UNESCO Dünya Mirası Listesi’nde yer alan Hallstatt’a hareket. Renkli tarihi evleri, dar sokakları ve göl manzarasıyla doğal güzelliği, huzurlu atmosferi ve masalsı dokuyu hissedeceğimiz Hallstatt’ta turumuz ve serbest zamanın ardından Viyana’ya hareket.Şehir turumuzda zamanında  1. ve 2. Viyana kuşatması sırasında da şehri çevreleyip koruyan surların olduğu daha sonrasında bu surların yıkılarak caddeye dönüştürüldüğü Ringstrasse üzerindeki Opera Binası, Üniversite, Parlemento Binası, Tiyatro, Prater, Hofburg Sarayı,Hundertwasser Houseve Müzeler bölgesi bulunmaktadır. Tarihi Şehir Meydanı (Stephansplatz), Üniversite, Kraliçe Sisi’nin Sarayı olan Schönbrunn sarayının görülecek yerler arasındadır. Viyana şehir turu sonrasında akşam yemeği ve konaklama.</w:t>
      </w:r>
    </w:p>
    <w:p>
      <w:pPr>
        <w:pStyle w:val="TurDay"/>
      </w:pPr>
      <w:r>
        <w:rPr>
          <w:rFonts w:ascii="Calibri" w:hAnsi="Calibri" w:cs="Calibri" w:eastAsia="Calibri"/>
        </w:rPr>
        <w:t xml:space="preserve">5. GÜN — VİYANA - BRATİSLAVA - BUDAPEŞTE</w:t>
      </w:r>
    </w:p>
    <w:p>
      <w:pPr>
        <w:pStyle w:val="TurBody"/>
      </w:pPr>
      <w:r>
        <w:rPr>
          <w:rFonts w:ascii="Calibri" w:hAnsi="Calibri" w:cs="Calibri" w:eastAsia="Calibri"/>
        </w:rPr>
        <w:t xml:space="preserve">Kahvaltının ardından Bratislava’ya hareket.Varışımıza istinaden gerçekleştireceğimiz Bratislava şehir turumuzda Bratislava nehir kıyıları, Yahudi Soykırım Anıtı, St.Martin katedrali, Mozart'ın 6 yaşında, F. Liszt'in de 9 yaşında ilk konserini verdiği saray binaları, Michael Kulesi, eski şehir meydanı, Napolyon'un Askeri ve  Slovak Devlet Tiyatro Binası görülecek yerler arasındadır. Tur sonrası Budapeşte’ye devam ediyoruz. Budapeşte’ye varışımıza istinaden gerçekleştireceğimiz şehir turunda Gül Baba Türbesi,Erszebet Köprüsü, Gellert Tepesi, Balıkçılar Kulesi, St. Mathias Katedrali, Zincirli köprü, Parlamento Binası, Kahramanlar Meydanı görülecek yerler arasındadır. Şehir turu sonrası akşam yemeğinin ardından Tuna Nehri’nde tekne turumuzu gerçekleştiyoruz.Turumuzun ardından konaklama.</w:t>
      </w:r>
    </w:p>
    <w:p>
      <w:pPr>
        <w:pStyle w:val="TurDay"/>
      </w:pPr>
      <w:r>
        <w:rPr>
          <w:rFonts w:ascii="Calibri" w:hAnsi="Calibri" w:cs="Calibri" w:eastAsia="Calibri"/>
        </w:rPr>
        <w:t xml:space="preserve">6. GÜN — BUDAPEŞTE - PECS - ZİGETVAR - MOHAÇ - BUDAPEŞTE</w:t>
      </w:r>
    </w:p>
    <w:p>
      <w:pPr>
        <w:pStyle w:val="TurBody"/>
      </w:pPr>
      <w:r>
        <w:rPr>
          <w:rFonts w:ascii="Calibri" w:hAnsi="Calibri" w:cs="Calibri" w:eastAsia="Calibri"/>
        </w:rPr>
        <w:t xml:space="preserve">Otelde alacağımız sabah kahvaltısının ardından Pecs şehrinde kiliseye çevrilen ancak tepesine dikilen haçın ve içine ilave edilen kilise müştemilatının yanı sıra üzerinde Kelime-i Tevhid’i ile mihrabının hala korunduğu Gazi Kasımpaşa Camisi ile müze olan ancak son zamanlarda tamir edilerek ufak bir kısmında ibadete izin verilen Yakovalı Hasan Paşa Camisi ziyaretlerini gerçekleştirip Zigetvar’a hareket ediyoruz (35km). İlerlemiş yaşına rağmen Kanuni'nin fethi için ordunun başında sefere çıktığı Zigetvar Kalesi'nin, Macar-Türk Dostluk Parkı'nın ve müze yapılan Sultan Süleyman Camisi ile Kanuni'nin iç organlarının gömülü olduğu kabrin görülmesinin ardından Mohaç’a hareket ediyoruz (80km). Mohaç Ovası'nda Mohaç Harbi'nin tasvir edildiği açık hava müzesi ve tarihin en kısa süren ve kesin galibiyetle sonuçlanan Mohaç Meydan Muharebesi'nin gerçekleştiği Mohaç Ovası'ndaki hatıra parkının görülmesinin ardından dönüş,Akşam yemeği ve konaklama.</w:t>
      </w:r>
    </w:p>
    <w:p>
      <w:pPr>
        <w:pStyle w:val="TurDay"/>
      </w:pPr>
      <w:r>
        <w:rPr>
          <w:rFonts w:ascii="Calibri" w:hAnsi="Calibri" w:cs="Calibri" w:eastAsia="Calibri"/>
        </w:rPr>
        <w:t xml:space="preserve">7. GÜN — BUDAPEŞTE - ESTERGON &amp; VISEGRAD &amp; SZENTENDRE - İSTANBUL</w:t>
      </w:r>
    </w:p>
    <w:p>
      <w:pPr>
        <w:pStyle w:val="TurBody"/>
      </w:pPr>
      <w:r>
        <w:rPr>
          <w:rFonts w:ascii="Calibri" w:hAnsi="Calibri" w:cs="Calibri" w:eastAsia="Calibri"/>
        </w:rPr>
        <w:t xml:space="preserve">Kahvaltının ardından Estergon &amp; Visegrad &amp; Szentendre turumuzu gerçekleştiriyoruz. Bu turumuzda Türk tarihinde önemli stratejik öneme sahip olan Estergon Kalesi ve Macar Katolik Kilisesi’nin merkezi olan Estergon Bazilikası’nı geziyoruz. Serbest zamanın ardından Szentendere Artistler Köyü’ne gidiyoruz. Macaristan’ın tüm hediyelik eşyalarını uygun fiyatlarla alma imkanına sahip olacağınız ziyaretimiz sonrasında havalimanına hareket ve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Orta Avrupa Turu 6 Gece 7 Gün (Prag Gidiş-Budapeşte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11.07.2026 — 17.07.2026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TK1767 · 11.07.2026 06:45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TK1038 · 17.07.2026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Prag / Budapeşte – İstanbul gidiş dönüş ekonomi sınıfı uçak bileti</w:t>
      </w:r>
    </w:p>
    <w:p>
      <w:pPr>
        <w:pStyle w:val="TurList"/>
      </w:pPr>
      <w:r>
        <w:rPr>
          <w:rFonts w:ascii="Calibri" w:hAnsi="Calibri" w:cs="Calibri" w:eastAsia="Calibri"/>
        </w:rPr>
        <w:t xml:space="preserve">‣ Programda belirtilen gezi, ziyaretler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6 Gece konaklama</w:t>
      </w:r>
    </w:p>
    <w:p>
      <w:pPr>
        <w:pStyle w:val="TurList"/>
      </w:pPr>
      <w:r>
        <w:rPr>
          <w:rFonts w:ascii="Calibri" w:hAnsi="Calibri" w:cs="Calibri" w:eastAsia="Calibri"/>
        </w:rPr>
        <w:t xml:space="preserve">‣ Sabah kahvaltıları (6 adet otelde)</w:t>
      </w:r>
    </w:p>
    <w:p>
      <w:pPr>
        <w:pStyle w:val="TurList"/>
      </w:pPr>
      <w:r>
        <w:rPr>
          <w:rFonts w:ascii="Calibri" w:hAnsi="Calibri" w:cs="Calibri" w:eastAsia="Calibri"/>
        </w:rPr>
        <w:t xml:space="preserve">‣ Akşam yemekleri (6 adet otelde veya restoranlarda)</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Tuna Nehri Tekne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gerekmektedir. Yeşil pasaport için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