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AROYA CRUISE İLE UMRE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w:t>
      </w:r>
    </w:p>
    <w:p>
      <w:pPr>
        <w:pStyle w:val="TurBody"/>
      </w:pPr>
      <w:r>
        <w:rPr>
          <w:rFonts w:ascii="Calibri" w:hAnsi="Calibri" w:cs="Calibri" w:eastAsia="Calibri"/>
        </w:rPr>
        <w:t xml:space="preserve">Check In: 14:00-17.00 arası | Hareket: 23:59 </w:t>
      </w:r>
    </w:p>
    <w:p>
      <w:pPr>
        <w:pStyle w:val="TurBody"/>
      </w:pPr>
      <w:r>
        <w:rPr>
          <w:rFonts w:ascii="Calibri" w:hAnsi="Calibri" w:cs="Calibri" w:eastAsia="Calibri"/>
        </w:rPr>
        <w:t xml:space="preserve">Lüks gemimiz AROYA, sabah saatlerinde İstanbul’un zarif kıyılarında misafirlerini karşılamaya başlıyor. Limanda hızlı ve konforlu check-in işlemleri sonrası kabinlerinize yerleşme imkânı sunuluyor. Gün boyunca geminin ayrıcalıklı dünyasını keşfetmek için serbest zaman: Sky Lounge’ta Boğaz manzarası eşliğinde içeceğinizi yudumlayabilir ya da spa merkezinde yorgunluk atabilirsiniz. </w:t>
      </w:r>
    </w:p>
    <w:p>
      <w:pPr>
        <w:pStyle w:val="TurBody"/>
      </w:pPr>
      <w:r>
        <w:rPr>
          <w:rFonts w:ascii="Calibri" w:hAnsi="Calibri" w:cs="Calibri" w:eastAsia="Calibri"/>
        </w:rPr>
        <w:t xml:space="preserve">Akşam saatlerinde kaptanımızın “Hoş Geldiniz” resepsiyonu ve Aroya mutfağının seçkin lezzetleri ile tanışma zamanı. Yolculuğumuz gece yarısı başlıyor. </w:t>
      </w:r>
    </w:p>
    <w:p>
      <w:pPr>
        <w:pStyle w:val="TurBody"/>
      </w:pPr>
      <w:r>
        <w:rPr>
          <w:rFonts w:ascii="Calibri" w:hAnsi="Calibri" w:cs="Calibri" w:eastAsia="Calibri"/>
        </w:rPr>
        <w:t xml:space="preserve"> </w:t>
      </w:r>
    </w:p>
    <w:p>
      <w:pPr>
        <w:pStyle w:val="TurDay"/>
      </w:pPr>
      <w:r>
        <w:rPr>
          <w:rFonts w:ascii="Calibri" w:hAnsi="Calibri" w:cs="Calibri" w:eastAsia="Calibri"/>
        </w:rPr>
        <w:t xml:space="preserve">10. GÜN — Mekke’de Maneviyat Günü</w:t>
      </w:r>
    </w:p>
    <w:p>
      <w:pPr>
        <w:pStyle w:val="TurBody"/>
      </w:pPr>
      <w:r>
        <w:rPr>
          <w:rFonts w:ascii="Calibri" w:hAnsi="Calibri" w:cs="Calibri" w:eastAsia="Calibri"/>
        </w:rPr>
        <w:t xml:space="preserve">Bugün, Mescid-i Haram’da kişisel ibadetleriniz ve dualarınız için serbest zaman sunulmaktadır. Dileyen misafirlerimiz için rehber eşliğinde kısa çevre gezisi düzenlenecektir: </w:t>
      </w:r>
    </w:p>
    <w:p>
      <w:pPr>
        <w:pStyle w:val="TurBody"/>
      </w:pPr>
      <w:r>
        <w:rPr>
          <w:rFonts w:ascii="Calibri" w:hAnsi="Calibri" w:cs="Calibri" w:eastAsia="Calibri"/>
        </w:rPr>
        <w:t xml:space="preserve">Arafat Ovası </w:t>
      </w:r>
    </w:p>
    <w:p>
      <w:pPr>
        <w:pStyle w:val="TurBody"/>
      </w:pPr>
      <w:r>
        <w:rPr>
          <w:rFonts w:ascii="Calibri" w:hAnsi="Calibri" w:cs="Calibri" w:eastAsia="Calibri"/>
        </w:rPr>
        <w:t xml:space="preserve">Müzdelife ve Mina </w:t>
      </w:r>
    </w:p>
    <w:p>
      <w:pPr>
        <w:pStyle w:val="TurBody"/>
      </w:pPr>
      <w:r>
        <w:rPr>
          <w:rFonts w:ascii="Calibri" w:hAnsi="Calibri" w:cs="Calibri" w:eastAsia="Calibri"/>
        </w:rPr>
        <w:t xml:space="preserve">Nur Dağı ve Sevr Dağı (panoramik) </w:t>
      </w:r>
    </w:p>
    <w:p>
      <w:pPr>
        <w:pStyle w:val="TurBody"/>
      </w:pPr>
      <w:r>
        <w:rPr>
          <w:rFonts w:ascii="Calibri" w:hAnsi="Calibri" w:cs="Calibri" w:eastAsia="Calibri"/>
        </w:rPr>
        <w:t xml:space="preserve">Geceleme: Mekke </w:t>
      </w:r>
    </w:p>
    <w:p>
      <w:pPr>
        <w:pStyle w:val="TurDay"/>
      </w:pPr>
      <w:r>
        <w:rPr>
          <w:rFonts w:ascii="Calibri" w:hAnsi="Calibri" w:cs="Calibri" w:eastAsia="Calibri"/>
        </w:rPr>
        <w:t xml:space="preserve">11. GÜN — Hudeybiye Umresi</w:t>
      </w:r>
    </w:p>
    <w:p>
      <w:pPr>
        <w:pStyle w:val="TurBody"/>
      </w:pPr>
      <w:r>
        <w:rPr>
          <w:rFonts w:ascii="Calibri" w:hAnsi="Calibri" w:cs="Calibri" w:eastAsia="Calibri"/>
        </w:rPr>
        <w:t xml:space="preserve">Otelde aldığımız kahvaltının ardından saat 09:30 da otel lobisinde buluşuyoruz. Umre yapmak isteyen misafirlerimizin ihramlı bir şekilde hazır olması rica olunur. Umre yapmak istemeyen misafirlerimiz günlük kıyafetleriyle katılabilir. Araçlarımıza bindikten sonra Hudeybiye yolunda bir deve çiftliğine uğrayacağız ve orada deve sütü ikramımız olacaktır.</w:t>
      </w:r>
    </w:p>
    <w:p>
      <w:pPr>
        <w:pStyle w:val="TurBody"/>
      </w:pPr>
      <w:r>
        <w:rPr>
          <w:rFonts w:ascii="Calibri" w:hAnsi="Calibri" w:cs="Calibri" w:eastAsia="Calibri"/>
        </w:rPr>
        <w:t xml:space="preserve">Hudeybiye’ ye vardığımızda hocamız Hudeybiye Antlaşmasını ve peygamber efendimizin o gün yaşamış olduğu hatıraları sizlere anlatacaktır. Daha sonra Mekke’ ye döneceğiz, umre için niyet eden misafirlerimiz hocamız ile ya da münferit olarak umresini yapabilir. Günün geri kalanında Kâbe-i Muazzama’ da ibadet edebilir ya da kendi isteğinize göre gününüzü değerlendirebilirsiniz.</w:t>
      </w:r>
    </w:p>
    <w:p>
      <w:pPr>
        <w:pStyle w:val="TurBody"/>
      </w:pPr>
      <w:r>
        <w:rPr>
          <w:rFonts w:ascii="Calibri" w:hAnsi="Calibri" w:cs="Calibri" w:eastAsia="Calibri"/>
        </w:rPr>
        <w:t xml:space="preserve">Geceleme: Mekke </w:t>
      </w:r>
    </w:p>
    <w:p>
      <w:pPr>
        <w:pStyle w:val="TurDay"/>
      </w:pPr>
      <w:r>
        <w:rPr>
          <w:rFonts w:ascii="Calibri" w:hAnsi="Calibri" w:cs="Calibri" w:eastAsia="Calibri"/>
        </w:rPr>
        <w:t xml:space="preserve">12. GÜN — Mekke’ de Serbest Zaman</w:t>
      </w:r>
    </w:p>
    <w:p>
      <w:pPr>
        <w:pStyle w:val="TurBody"/>
      </w:pPr>
      <w:r>
        <w:rPr>
          <w:rFonts w:ascii="Calibri" w:hAnsi="Calibri" w:cs="Calibri" w:eastAsia="Calibri"/>
        </w:rPr>
        <w:t xml:space="preserve">Bugün mübarek belde Mekke de son günümüz… Bugünü Kâbe-i Muazzama’ da ibadet ve taat ile geçirmenizi tavsiye ederiz. Kendi isteğinize göre tavaf yapabilir ya da alışveriş yapabilirsiniz.</w:t>
      </w:r>
    </w:p>
    <w:p>
      <w:pPr>
        <w:pStyle w:val="TurDay"/>
      </w:pPr>
      <w:r>
        <w:rPr>
          <w:rFonts w:ascii="Calibri" w:hAnsi="Calibri" w:cs="Calibri" w:eastAsia="Calibri"/>
        </w:rPr>
        <w:t xml:space="preserve">13. GÜN — Medine’ye Geçiş &amp; Mescid-i Nebevi Ziyareti</w:t>
      </w:r>
    </w:p>
    <w:p>
      <w:pPr>
        <w:pStyle w:val="TurBody"/>
      </w:pPr>
      <w:r>
        <w:rPr>
          <w:rFonts w:ascii="Calibri" w:hAnsi="Calibri" w:cs="Calibri" w:eastAsia="Calibri"/>
        </w:rPr>
        <w:t xml:space="preserve">Sabah erken saatlerde otelden ayrılıyor ve özel araçlarla Medine’ye geçiyoruz. Yaklaşık 5 saat süren yolculuğun ardından Mescid-i Nebevi’ye ulaşılıyor. Peygamber Efendimiz’in (sav) Ravza-i Mutahhara’sına ziyaret ve dua. Ardından Medine’deki otelimize yerleşiyoruz. Dua ve İbadetler için serbest zaman. </w:t>
      </w:r>
    </w:p>
    <w:p>
      <w:pPr>
        <w:pStyle w:val="TurBody"/>
      </w:pPr>
      <w:r>
        <w:rPr>
          <w:rFonts w:ascii="Calibri" w:hAnsi="Calibri" w:cs="Calibri" w:eastAsia="Calibri"/>
        </w:rPr>
        <w:t xml:space="preserve">Geceleme: Medine </w:t>
      </w:r>
    </w:p>
    <w:p>
      <w:pPr>
        <w:pStyle w:val="TurDay"/>
      </w:pPr>
      <w:r>
        <w:rPr>
          <w:rFonts w:ascii="Calibri" w:hAnsi="Calibri" w:cs="Calibri" w:eastAsia="Calibri"/>
        </w:rPr>
        <w:t xml:space="preserve">14. GÜN — Medine Dış Ziyaretler</w:t>
      </w:r>
    </w:p>
    <w:p>
      <w:pPr>
        <w:pStyle w:val="TurBody"/>
      </w:pPr>
      <w:r>
        <w:rPr>
          <w:rFonts w:ascii="Calibri" w:hAnsi="Calibri" w:cs="Calibri" w:eastAsia="Calibri"/>
        </w:rPr>
        <w:t xml:space="preserve">Otelde alacağımız kahvaltının ardından 08:30 da otel lobisinde buluştuktan sonra aracımızla Medine çevresinde bulunan Uhut Şehitliği, Kıbleteyn Mescidi, Yedi Mescitler (Hendek savaşı bölgesi) ve Kuba Mescidini ziyaret ediyoruz. Akabinde otele geri dönüş ve serbest zaman.</w:t>
      </w:r>
    </w:p>
    <w:p>
      <w:pPr>
        <w:pStyle w:val="TurDay"/>
      </w:pPr>
      <w:r>
        <w:rPr>
          <w:rFonts w:ascii="Calibri" w:hAnsi="Calibri" w:cs="Calibri" w:eastAsia="Calibri"/>
        </w:rPr>
        <w:t xml:space="preserve">15. GÜN — Medine - İstanbul</w:t>
      </w:r>
    </w:p>
    <w:p>
      <w:pPr>
        <w:pStyle w:val="TurBody"/>
      </w:pPr>
      <w:r>
        <w:rPr>
          <w:rFonts w:ascii="Calibri" w:hAnsi="Calibri" w:cs="Calibri" w:eastAsia="Calibri"/>
        </w:rPr>
        <w:t xml:space="preserve">Otelde alacağımız kahvaltının ardından İstanbul uçuşumuz için Medine havalimanına geçiyoruz. Bagaj ve check in işlemlerinden sonra uçağımıza geçiyoruz.  İyi Yolculuklar.</w:t>
      </w:r>
    </w:p>
    <w:p>
      <w:pPr>
        <w:pStyle w:val="TurDay"/>
      </w:pPr>
      <w:r>
        <w:rPr>
          <w:rFonts w:ascii="Calibri" w:hAnsi="Calibri" w:cs="Calibri" w:eastAsia="Calibri"/>
        </w:rPr>
        <w:t xml:space="preserve">2. GÜN — Denizde Seyir | Aroya Deneyimi</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 </w:t>
      </w:r>
    </w:p>
    <w:p>
      <w:pPr>
        <w:pStyle w:val="TurDay"/>
      </w:pPr>
      <w:r>
        <w:rPr>
          <w:rFonts w:ascii="Calibri" w:hAnsi="Calibri" w:cs="Calibri" w:eastAsia="Calibri"/>
        </w:rPr>
        <w:t xml:space="preserve">3. GÜN — Marmaris</w:t>
      </w:r>
    </w:p>
    <w:p>
      <w:pPr>
        <w:pStyle w:val="TurBody"/>
      </w:pPr>
      <w:r>
        <w:rPr>
          <w:rFonts w:ascii="Calibri" w:hAnsi="Calibri" w:cs="Calibri" w:eastAsia="Calibri"/>
        </w:rPr>
        <w:t xml:space="preserve">Varış: 08:00 | Hareket: 20:00 </w:t>
      </w:r>
    </w:p>
    <w:p>
      <w:pPr>
        <w:pStyle w:val="TurBody"/>
      </w:pPr>
      <w:r>
        <w:rPr>
          <w:rFonts w:ascii="Calibri" w:hAnsi="Calibri" w:cs="Calibri" w:eastAsia="Calibri"/>
        </w:rPr>
        <w:t xml:space="preserve">Ege ile Akdeniz’in buluştuğu noktada yer alan Marmaris, turkuaz denizi, yemyeşil doğası ve canlı atmosferiyle büyüleyici bir tatil cennetidir. Tarihi kalesi, büyüleyici koyları ve enerjik atmosferiyle hem huzur hem eğlenceyi bir arada sunuyor.</w:t>
      </w:r>
    </w:p>
    <w:p>
      <w:pPr>
        <w:pStyle w:val="TurBody"/>
      </w:pPr>
      <w:r>
        <w:rPr>
          <w:rFonts w:ascii="Calibri" w:hAnsi="Calibri" w:cs="Calibri" w:eastAsia="Calibri"/>
        </w:rPr>
        <w:t xml:space="preserve">Sizde burayı kendi isteğinize göre keşfedebilir ve zamanınızı değerlendirebilirsiniz</w:t>
      </w:r>
    </w:p>
    <w:p>
      <w:pPr>
        <w:pStyle w:val="TurDay"/>
      </w:pPr>
      <w:r>
        <w:rPr>
          <w:rFonts w:ascii="Calibri" w:hAnsi="Calibri" w:cs="Calibri" w:eastAsia="Calibri"/>
        </w:rPr>
        <w:t xml:space="preserve">4. GÜN — Bodrum</w:t>
      </w:r>
    </w:p>
    <w:p>
      <w:pPr>
        <w:pStyle w:val="TurBody"/>
      </w:pPr>
      <w:r>
        <w:rPr>
          <w:rFonts w:ascii="Calibri" w:hAnsi="Calibri" w:cs="Calibri" w:eastAsia="Calibri"/>
        </w:rPr>
        <w:t xml:space="preserve">Varış: 08:00 | Hareket: 20:00 </w:t>
      </w:r>
    </w:p>
    <w:p>
      <w:pPr>
        <w:pStyle w:val="TurBody"/>
      </w:pPr>
      <w:r>
        <w:rPr>
          <w:rFonts w:ascii="Calibri" w:hAnsi="Calibri" w:cs="Calibri" w:eastAsia="Calibri"/>
        </w:rPr>
        <w:t xml:space="preserve">Ege’nin incisi Bodrum’a hoş geldiniz. Marina boyunca yürüyüş, antik tiyatro gezisi ya da mavi koylarda tekne turu... Gününüzü ister keşif, ister dinlenme ile değerlendirin. Öğleden sonra Aroya Lounge’ta canlı müzik eşliğinde bir fincan Türk kahvesi iyi gidebilir. </w:t>
      </w:r>
    </w:p>
    <w:p>
      <w:pPr>
        <w:pStyle w:val="TurDay"/>
      </w:pPr>
      <w:r>
        <w:rPr>
          <w:rFonts w:ascii="Calibri" w:hAnsi="Calibri" w:cs="Calibri" w:eastAsia="Calibri"/>
        </w:rPr>
        <w:t xml:space="preserve">5. GÜN — Denizde Seyir | Aroya Deneyimi</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 </w:t>
      </w:r>
    </w:p>
    <w:p>
      <w:pPr>
        <w:pStyle w:val="TurDay"/>
      </w:pPr>
      <w:r>
        <w:rPr>
          <w:rFonts w:ascii="Calibri" w:hAnsi="Calibri" w:cs="Calibri" w:eastAsia="Calibri"/>
        </w:rPr>
        <w:t xml:space="preserve">6. GÜN — Süveyş Kanalı Geçişi | Mısır</w:t>
      </w:r>
    </w:p>
    <w:p>
      <w:pPr>
        <w:pStyle w:val="TurBody"/>
      </w:pPr>
      <w:r>
        <w:rPr>
          <w:rFonts w:ascii="Calibri" w:hAnsi="Calibri" w:cs="Calibri" w:eastAsia="Calibri"/>
        </w:rPr>
        <w:t xml:space="preserve">Kalkış: 03:00 | Geçiş: 15:00 </w:t>
      </w:r>
    </w:p>
    <w:p>
      <w:pPr>
        <w:pStyle w:val="TurBody"/>
      </w:pPr>
      <w:r>
        <w:rPr>
          <w:rFonts w:ascii="Calibri" w:hAnsi="Calibri" w:cs="Calibri" w:eastAsia="Calibri"/>
        </w:rPr>
        <w:t xml:space="preserve">Sabahın ilk ışıklarında Süveyş Kanalı’ndan geçiş başlıyor. Bu nadir deneyimi, güverteden sıcak içeceklerle izlemek unutulmaz olacak. Gün boyunca kanal coğrafyası hakkında bilgilendirme anonsları ve canlı anlatımlar yapılacaktır. </w:t>
      </w:r>
    </w:p>
    <w:p>
      <w:pPr>
        <w:pStyle w:val="TurDay"/>
      </w:pPr>
      <w:r>
        <w:rPr>
          <w:rFonts w:ascii="Calibri" w:hAnsi="Calibri" w:cs="Calibri" w:eastAsia="Calibri"/>
        </w:rPr>
        <w:t xml:space="preserve">7. GÜN — Şarm El Şeyh | Mısır</w:t>
      </w:r>
    </w:p>
    <w:p>
      <w:pPr>
        <w:pStyle w:val="TurBody"/>
      </w:pPr>
      <w:r>
        <w:rPr>
          <w:rFonts w:ascii="Calibri" w:hAnsi="Calibri" w:cs="Calibri" w:eastAsia="Calibri"/>
        </w:rPr>
        <w:t xml:space="preserve">Varış: 05:00 | Hareket: 23:59 </w:t>
      </w:r>
    </w:p>
    <w:p>
      <w:pPr>
        <w:pStyle w:val="TurBody"/>
      </w:pPr>
      <w:r>
        <w:rPr>
          <w:rFonts w:ascii="Calibri" w:hAnsi="Calibri" w:cs="Calibri" w:eastAsia="Calibri"/>
        </w:rPr>
        <w:t xml:space="preserve">Kızıldeniz’in renkli mercanları, alan kumsallar ve otantik pazarlar... Şarm El Şeyh’te tam gün boyunca dinlenebilir veya dalış/şnorkel turlarına katılarak Kızıldeniz’in su altı dünyasını keşfedebilirsiniz. </w:t>
      </w:r>
    </w:p>
    <w:p>
      <w:pPr>
        <w:pStyle w:val="TurDay"/>
      </w:pPr>
      <w:r>
        <w:rPr>
          <w:rFonts w:ascii="Calibri" w:hAnsi="Calibri" w:cs="Calibri" w:eastAsia="Calibri"/>
        </w:rPr>
        <w:t xml:space="preserve">8. GÜN — Denizde Seyir | Cidde’ye Yolculuk</w:t>
      </w:r>
    </w:p>
    <w:p>
      <w:pPr>
        <w:pStyle w:val="TurBody"/>
      </w:pPr>
      <w:r>
        <w:rPr>
          <w:rFonts w:ascii="Calibri" w:hAnsi="Calibri" w:cs="Calibri" w:eastAsia="Calibri"/>
        </w:rPr>
        <w:t xml:space="preserve">Gemimiz Suudi Arabistan kıyılarına doğru ilerlerken bugün tam bir dinlenme günü. Aroya’nın özel lounge alanlarında manzaranın tadını çıkarın, özel Arap çayı sunumu eşliğinde kitap okuyun veya zanaat atölyelerine katılın. Akşam, cruise bölümünün kapanışını özel gala yemeği ile yapıyoruz. </w:t>
      </w:r>
    </w:p>
    <w:p>
      <w:pPr>
        <w:pStyle w:val="TurBody"/>
      </w:pPr>
      <w:r>
        <w:rPr>
          <w:rFonts w:ascii="Calibri" w:hAnsi="Calibri" w:cs="Calibri" w:eastAsia="Calibri"/>
        </w:rPr>
        <w:t xml:space="preserve">Umre ibadetini yerine getirecek misafirlerimizin Cidde’ye yaklaşırken Mikat sınırlarına girmeden İhrama girmeleri, Umre’ye niyet edip gerekli dualar ve dini vecibelerini yerine getirmeleri gerekmektedir. Din görevlisi arkadaşlarımız sizleri bu konuda uyaracaklardır.</w:t>
      </w:r>
    </w:p>
    <w:p>
      <w:pPr>
        <w:pStyle w:val="TurDay"/>
      </w:pPr>
      <w:r>
        <w:rPr>
          <w:rFonts w:ascii="Calibri" w:hAnsi="Calibri" w:cs="Calibri" w:eastAsia="Calibri"/>
        </w:rPr>
        <w:t xml:space="preserve">9. GÜN — Cidde’den Kutsal Topraklara: Umre Başlangıcı</w:t>
      </w:r>
    </w:p>
    <w:p>
      <w:pPr>
        <w:pStyle w:val="TurBody"/>
      </w:pPr>
      <w:r>
        <w:rPr>
          <w:rFonts w:ascii="Calibri" w:hAnsi="Calibri" w:cs="Calibri" w:eastAsia="Calibri"/>
        </w:rPr>
        <w:t xml:space="preserve">Varış: 07:00 – Cidde, Suudi Arabistan </w:t>
      </w:r>
    </w:p>
    <w:p>
      <w:pPr>
        <w:pStyle w:val="TurBody"/>
      </w:pPr>
      <w:r>
        <w:rPr>
          <w:rFonts w:ascii="Calibri" w:hAnsi="Calibri" w:cs="Calibri" w:eastAsia="Calibri"/>
        </w:rPr>
        <w:t xml:space="preserve">Cruise programımız sona eriyor ancak ruhsal yolculuğumuz şimdi başlıyor. Gemi çıkış işlemleri sonrası, özel otobüslerle Mekke’ye hareket ediyoruz. Yaklaşık 2 saatlik konforlu yolculuk sonrası Mekke’deki otelimize yerleşiyoruz. Günün ilerleyen saatlerinde din görevlimiz ve rehberimiz eşliğinde Umre ibadeti için hazırlık yapılacak: İhram giyme ve niyet </w:t>
      </w:r>
    </w:p>
    <w:p>
      <w:pPr>
        <w:pStyle w:val="TurBody"/>
      </w:pPr>
      <w:r>
        <w:rPr>
          <w:rFonts w:ascii="Calibri" w:hAnsi="Calibri" w:cs="Calibri" w:eastAsia="Calibri"/>
        </w:rPr>
        <w:t xml:space="preserve">Kâbe’de Tavaf </w:t>
      </w:r>
    </w:p>
    <w:p>
      <w:pPr>
        <w:pStyle w:val="TurBody"/>
      </w:pPr>
      <w:r>
        <w:rPr>
          <w:rFonts w:ascii="Calibri" w:hAnsi="Calibri" w:cs="Calibri" w:eastAsia="Calibri"/>
        </w:rPr>
        <w:t xml:space="preserve">Safa ve Merve arasında Sa’y </w:t>
      </w:r>
    </w:p>
    <w:p>
      <w:pPr>
        <w:pStyle w:val="TurBody"/>
      </w:pPr>
      <w:r>
        <w:rPr>
          <w:rFonts w:ascii="Calibri" w:hAnsi="Calibri" w:cs="Calibri" w:eastAsia="Calibri"/>
        </w:rPr>
        <w:t xml:space="preserve">Tıraş ve ihramdan çıkış </w:t>
      </w:r>
    </w:p>
    <w:p>
      <w:pPr>
        <w:pStyle w:val="TurBody"/>
      </w:pPr>
      <w:r>
        <w:rPr>
          <w:rFonts w:ascii="Calibri" w:hAnsi="Calibri" w:cs="Calibri" w:eastAsia="Calibri"/>
        </w:rPr>
        <w:t xml:space="preserve">Geceleme: Mekke </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AROYA CRUISE İLE UMRE TURU</w:t>
      </w:r>
    </w:p>
    <w:p>
      <w:pPr>
        <w:pStyle w:val="TurMeta"/>
      </w:pPr>
      <w:r>
        <w:rPr>
          <w:rFonts w:ascii="Calibri" w:hAnsi="Calibri" w:cs="Calibri" w:eastAsia="Calibri"/>
          <w:b/>
          <w:color w:val="0D5C63"/>
        </w:rPr>
        <w:t xml:space="preserve">Tur Tarihi: </w:t>
      </w:r>
      <w:r>
        <w:rPr>
          <w:rFonts w:ascii="Calibri" w:hAnsi="Calibri" w:cs="Calibri" w:eastAsia="Calibri"/>
        </w:rPr>
        <w:t xml:space="preserve">12.09.2026 — 26.09.2026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 12.09.2026 23:59</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TK109 · 26.09.2026 20:45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1,410.00 $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300 $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AROYA CRUISE İLE UMRE TURU 5* YAKIN OTELLER</w:t>
      </w:r>
    </w:p>
    <w:p>
      <w:pPr>
        <w:pStyle w:val="TurMeta"/>
      </w:pPr>
      <w:r>
        <w:rPr>
          <w:rFonts w:ascii="Calibri" w:hAnsi="Calibri" w:cs="Calibri" w:eastAsia="Calibri"/>
          <w:b/>
          <w:color w:val="0D5C63"/>
        </w:rPr>
        <w:t xml:space="preserve">Tur Tarihi: </w:t>
      </w:r>
      <w:r>
        <w:rPr>
          <w:rFonts w:ascii="Calibri" w:hAnsi="Calibri" w:cs="Calibri" w:eastAsia="Calibri"/>
        </w:rPr>
        <w:t xml:space="preserve">12.09.2026 — 26.09.2026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 12.09.2026 23:59</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TK99 · 26.09.2026 20:45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300 $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1050 $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Gemide Açık Büfe Sabah, Öğle ve Akşam Yemekleri </w:t>
      </w:r>
    </w:p>
    <w:p>
      <w:pPr>
        <w:pStyle w:val="TurList"/>
      </w:pPr>
      <w:r>
        <w:rPr>
          <w:rFonts w:ascii="Calibri" w:hAnsi="Calibri" w:cs="Calibri" w:eastAsia="Calibri"/>
        </w:rPr>
        <w:t xml:space="preserve">• Liman vergileri, gemi hizmet bedelleri ve liman ücretleri. </w:t>
      </w:r>
    </w:p>
    <w:p>
      <w:pPr>
        <w:pStyle w:val="TurList"/>
      </w:pPr>
      <w:r>
        <w:rPr>
          <w:rFonts w:ascii="Calibri" w:hAnsi="Calibri" w:cs="Calibri" w:eastAsia="Calibri"/>
        </w:rPr>
        <w:t xml:space="preserve">• Gemide 8 gece 9 gün konaklama. </w:t>
      </w:r>
    </w:p>
    <w:p>
      <w:pPr>
        <w:pStyle w:val="TurList"/>
      </w:pPr>
      <w:r>
        <w:rPr>
          <w:rFonts w:ascii="Calibri" w:hAnsi="Calibri" w:cs="Calibri" w:eastAsia="Calibri"/>
        </w:rPr>
        <w:t xml:space="preserve">• 4 Gece Mekke’ de 4*(Kâbe’ ye uzak oteller) ve 5*Otellerde Yarım Pansiyon Konaklama </w:t>
      </w:r>
    </w:p>
    <w:p>
      <w:pPr>
        <w:pStyle w:val="TurList"/>
      </w:pPr>
      <w:r>
        <w:rPr>
          <w:rFonts w:ascii="Calibri" w:hAnsi="Calibri" w:cs="Calibri" w:eastAsia="Calibri"/>
        </w:rPr>
        <w:t xml:space="preserve">• 2 Gece Medine’de 4*(Kâbe’ ye uzak oteller) ve5*Otellerde Yarım Pansiyon Konaklama </w:t>
      </w:r>
    </w:p>
    <w:p>
      <w:pPr>
        <w:pStyle w:val="TurList"/>
      </w:pPr>
      <w:r>
        <w:rPr>
          <w:rFonts w:ascii="Calibri" w:hAnsi="Calibri" w:cs="Calibri" w:eastAsia="Calibri"/>
        </w:rPr>
        <w:t xml:space="preserve">• Şov, animasyon vb. gemideki eğlence ve aktiviteler. </w:t>
      </w:r>
    </w:p>
    <w:p>
      <w:pPr>
        <w:pStyle w:val="TurList"/>
      </w:pPr>
      <w:r>
        <w:rPr>
          <w:rFonts w:ascii="Calibri" w:hAnsi="Calibri" w:cs="Calibri" w:eastAsia="Calibri"/>
        </w:rPr>
        <w:t xml:space="preserve">• Geminin havuz, fitness, lounge vb. ortak kullanım alanları. </w:t>
      </w:r>
    </w:p>
    <w:p>
      <w:pPr>
        <w:pStyle w:val="TurList"/>
      </w:pPr>
      <w:r>
        <w:rPr>
          <w:rFonts w:ascii="Calibri" w:hAnsi="Calibri" w:cs="Calibri" w:eastAsia="Calibri"/>
        </w:rPr>
        <w:t xml:space="preserve">• Türkçe asistanlık ve misafir ilişkileri </w:t>
      </w:r>
    </w:p>
    <w:p>
      <w:pPr>
        <w:pStyle w:val="TurList"/>
      </w:pPr>
      <w:r>
        <w:rPr>
          <w:rFonts w:ascii="Calibri" w:hAnsi="Calibri" w:cs="Calibri" w:eastAsia="Calibri"/>
        </w:rPr>
        <w:t xml:space="preserve">• Bahşişler </w:t>
      </w:r>
    </w:p>
    <w:p>
      <w:pPr>
        <w:pStyle w:val="TurList"/>
      </w:pPr>
      <w:r>
        <w:rPr>
          <w:rFonts w:ascii="Calibri" w:hAnsi="Calibri" w:cs="Calibri" w:eastAsia="Calibri"/>
        </w:rPr>
        <w:t xml:space="preserve">• Cidde – Mekke arası otobüslerle Transfer  </w:t>
      </w:r>
    </w:p>
    <w:p>
      <w:pPr>
        <w:pStyle w:val="TurList"/>
      </w:pPr>
      <w:r>
        <w:rPr>
          <w:rFonts w:ascii="Calibri" w:hAnsi="Calibri" w:cs="Calibri" w:eastAsia="Calibri"/>
        </w:rPr>
        <w:t xml:space="preserve">• Mekke ve Medine Türkçe Rehber ve Din Görevlisi Hizmet </w:t>
      </w:r>
    </w:p>
    <w:p>
      <w:pPr>
        <w:pStyle w:val="TurList"/>
      </w:pPr>
      <w:r>
        <w:rPr>
          <w:rFonts w:ascii="Calibri" w:hAnsi="Calibri" w:cs="Calibri" w:eastAsia="Calibri"/>
        </w:rPr>
        <w:t xml:space="preserve">• Mekke Medine arası otobüslerle transfer  </w:t>
      </w:r>
    </w:p>
    <w:p>
      <w:pPr>
        <w:pStyle w:val="TurList"/>
      </w:pPr>
      <w:r>
        <w:rPr>
          <w:rFonts w:ascii="Calibri" w:hAnsi="Calibri" w:cs="Calibri" w:eastAsia="Calibri"/>
        </w:rPr>
        <w:t xml:space="preserve">• Medine- İstanbul tek yön ekonomi sınıf dönüş uçak bileti </w:t>
      </w:r>
    </w:p>
    <w:p>
      <w:pPr>
        <w:pStyle w:val="TurList"/>
      </w:pPr>
      <w:r>
        <w:rPr>
          <w:rFonts w:ascii="Calibri" w:hAnsi="Calibri" w:cs="Calibri" w:eastAsia="Calibri"/>
        </w:rPr>
        <w:t xml:space="preserve">• Multiple Suudi Arabistan vizesi (1 yıl geçerli)</w:t>
      </w:r>
    </w:p>
    <w:p>
      <w:pPr>
        <w:pStyle w:val="TurList"/>
      </w:pPr>
      <w:r>
        <w:rPr>
          <w:rFonts w:ascii="Calibri" w:hAnsi="Calibri" w:cs="Calibri" w:eastAsia="Calibri"/>
        </w:rPr>
        <w:t xml:space="preserve">• Açık büfe ve lobide bulunan sebil ve otomatlardan alınan su ve diğer sıcak soğuk içecekler.</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Liman şehirlerindeki ekstra turlar </w:t>
      </w:r>
    </w:p>
    <w:p>
      <w:pPr>
        <w:pStyle w:val="TurList"/>
      </w:pPr>
      <w:r>
        <w:rPr>
          <w:rFonts w:ascii="Calibri" w:hAnsi="Calibri" w:cs="Calibri" w:eastAsia="Calibri"/>
        </w:rPr>
        <w:t xml:space="preserve">•    İnternet </w:t>
      </w:r>
    </w:p>
    <w:p>
      <w:pPr>
        <w:pStyle w:val="TurList"/>
      </w:pPr>
      <w:r>
        <w:rPr>
          <w:rFonts w:ascii="Calibri" w:hAnsi="Calibri" w:cs="Calibri" w:eastAsia="Calibri"/>
        </w:rPr>
        <w:t xml:space="preserve">•    Gemide ekstra ücretli kullanım alanları </w:t>
      </w:r>
    </w:p>
    <w:p>
      <w:pPr>
        <w:pStyle w:val="TurList"/>
      </w:pPr>
      <w:r>
        <w:rPr>
          <w:rFonts w:ascii="Calibri" w:hAnsi="Calibri" w:cs="Calibri" w:eastAsia="Calibri"/>
        </w:rPr>
        <w:t xml:space="preserve">•    Gemide alınan tüm içecekler </w:t>
      </w:r>
    </w:p>
    <w:p>
      <w:pPr>
        <w:pStyle w:val="TurList"/>
      </w:pPr>
      <w:r>
        <w:rPr>
          <w:rFonts w:ascii="Calibri" w:hAnsi="Calibri" w:cs="Calibri" w:eastAsia="Calibri"/>
        </w:rPr>
        <w:t xml:space="preserve">•    Minibar Kullanımı </w:t>
      </w:r>
    </w:p>
    <w:p>
      <w:pPr>
        <w:pStyle w:val="TurList"/>
      </w:pPr>
      <w:r>
        <w:rPr>
          <w:rFonts w:ascii="Calibri" w:hAnsi="Calibri" w:cs="Calibri" w:eastAsia="Calibri"/>
        </w:rPr>
        <w:t xml:space="preserve">•    Kuru temizleme, oda servisi vb. tüm kişisel harcamalar </w:t>
      </w:r>
    </w:p>
    <w:p>
      <w:pPr>
        <w:pStyle w:val="TurList"/>
      </w:pPr>
      <w:r>
        <w:rPr>
          <w:rFonts w:ascii="Calibri" w:hAnsi="Calibri" w:cs="Calibri" w:eastAsia="Calibri"/>
        </w:rPr>
        <w:t xml:space="preserve">•    Seyahat, sağlık sigortası </w:t>
      </w:r>
    </w:p>
    <w:p>
      <w:pPr>
        <w:pStyle w:val="TurList"/>
      </w:pPr>
      <w:r>
        <w:rPr>
          <w:rFonts w:ascii="Calibri" w:hAnsi="Calibri" w:cs="Calibri" w:eastAsia="Calibri"/>
        </w:rPr>
        <w:t xml:space="preserve">•    Türk Vatandaşları için Yurtdışı çıkış harcı </w:t>
      </w:r>
    </w:p>
    <w:p>
      <w:pPr>
        <w:pStyle w:val="TurList"/>
      </w:pPr>
      <w:r>
        <w:rPr>
          <w:rFonts w:ascii="Calibri" w:hAnsi="Calibri" w:cs="Calibri" w:eastAsia="Calibri"/>
        </w:rPr>
        <w:t xml:space="preserve">•    Mekke ve Medine’de alınacak öğlen yemekleri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