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Suudi Arabistan ve Umre Turu - 5 Gece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MEDINE</w:t>
      </w:r>
    </w:p>
    <w:p>
      <w:pPr>
        <w:pStyle w:val="TurBody"/>
      </w:pPr>
      <w:r>
        <w:rPr>
          <w:rFonts w:ascii="Calibri" w:hAnsi="Calibri" w:cs="Calibri" w:eastAsia="Calibri"/>
        </w:rPr>
        <w:t xml:space="preserve">İstanbul havalimanında buluşmamızla birlikte saat 10:35 uçağı ile Medine’ ye uçuş. Saat 13:45 de Medine Havalimanına varışınıza istinaden havalimanından ayrılıyoruz. İlk durağımız Mescid-i Nebevî. Peygamberimiz Hz Muhammed Mustafa, Hz. Ebû Bekir ve Hz. Ömer’i ziyaret ediyoruz. Bunun adına ilk selamlama deniliyor. (Ümmetimden her kim kabrime kadar gelir ve bana selam verirse onun selamına icabet ederim.) Bizde peygamberimizi selamlayarak programımıza başlıyoruz.</w:t>
      </w:r>
    </w:p>
    <w:p>
      <w:pPr>
        <w:pStyle w:val="TurBody"/>
      </w:pPr>
      <w:r>
        <w:rPr>
          <w:rFonts w:ascii="Calibri" w:hAnsi="Calibri" w:cs="Calibri" w:eastAsia="Calibri"/>
        </w:rPr>
        <w:t xml:space="preserve">Sonrasında içinde nice kıymetli sahabenin ve Ehl-i Beyt’in yattığı Cennetül Bakii kabristanını dışarıdan görüyor ve Akabinde Mescid çevresinde bulunan Bulut Mescidini ziyaret ediyoruz. </w:t>
      </w:r>
    </w:p>
    <w:p>
      <w:pPr>
        <w:pStyle w:val="TurBody"/>
      </w:pPr>
      <w:r>
        <w:rPr>
          <w:rFonts w:ascii="Calibri" w:hAnsi="Calibri" w:cs="Calibri" w:eastAsia="Calibri"/>
        </w:rPr>
        <w:t xml:space="preserve">Öğleden sonra aracımızla Darül Medine Müzesinin Ziyaret Edilmesi, Medine Tren Garı ve Kuba Mescidi’ni ziyaret edip otelimize hareket ve konaklama.</w:t>
      </w:r>
    </w:p>
    <w:p>
      <w:pPr>
        <w:pStyle w:val="TurDay"/>
      </w:pPr>
      <w:r>
        <w:rPr>
          <w:rFonts w:ascii="Calibri" w:hAnsi="Calibri" w:cs="Calibri" w:eastAsia="Calibri"/>
        </w:rPr>
        <w:t xml:space="preserve">2. GÜN — MEDİNE TAM GÜN SERBEST ZAMAN – GÜNÜBİRLİK AL ULA TURU (EXTRA)</w:t>
      </w:r>
    </w:p>
    <w:p>
      <w:pPr>
        <w:pStyle w:val="TurBody"/>
      </w:pPr>
      <w:r>
        <w:rPr>
          <w:rFonts w:ascii="Calibri" w:hAnsi="Calibri" w:cs="Calibri" w:eastAsia="Calibri"/>
        </w:rPr>
        <w:t xml:space="preserve">Bugün tamgün serbest zaman, bugünü Medine de ibadet ile zamanınızı değerlendirebilir ve alış veriş yapabilirsiniz.</w:t>
      </w:r>
    </w:p>
    <w:p>
      <w:pPr>
        <w:pStyle w:val="TurBody"/>
      </w:pPr>
      <w:r>
        <w:rPr>
          <w:rFonts w:ascii="Calibri" w:hAnsi="Calibri" w:cs="Calibri" w:eastAsia="Calibri"/>
        </w:rPr>
        <w:t xml:space="preserve">Dileyen misafirlerimiz ekstra olarak düzenlenecek olan Al Ula turuna katılabilir. (Al Ula’ nın Medine’ ye arası otobüs ile yaklaşık 4 saat uzaklıktadır.) Al Ula, UNESCO Dünya Mirası listesinde yer alan Kayalara oyulmuş Nebati mezarları ve doğal kaya oluşumlarıyla Aynı zamanda çöl manzaraları, vahaları ve kültürel etkinlikleriyle önemli bir turizm merkezidir.</w:t>
      </w:r>
    </w:p>
    <w:p>
      <w:pPr>
        <w:pStyle w:val="TurBody"/>
      </w:pPr>
      <w:r>
        <w:rPr>
          <w:rFonts w:ascii="Calibri" w:hAnsi="Calibri" w:cs="Calibri" w:eastAsia="Calibri"/>
        </w:rPr>
        <w:t xml:space="preserve">Uzun ve Keyifli bir yolculuğun ardından ilk durağımız Elephant Rock (Fil Kayası) ziyaret ediyor ve fotoğraf molası veriyoruz. Daha sonra Jeep safari ile birlikte Petra Antik Kenti’nin de devamı niteliğindeki Medain Salihi (HEGRA) bölgesini ziyaret ediyoruz. Arkeolojik ve tarihi önemi yüksek olan bu yeri ziyaret ettikten sonra Old City’ye hareket ediyor ve burada serbest zaman veriyoruz. Serbest zaman sonrası Medine’ ye transfer Medine’ye varışımız yaklaşık 22.00 Sularında olacaktır.</w:t>
      </w:r>
    </w:p>
    <w:p>
      <w:pPr>
        <w:pStyle w:val="TurBody"/>
      </w:pPr>
      <w:r>
        <w:rPr>
          <w:rFonts w:ascii="Calibri" w:hAnsi="Calibri" w:cs="Calibri" w:eastAsia="Calibri"/>
        </w:rPr>
        <w:t xml:space="preserve"> </w:t>
      </w:r>
    </w:p>
    <w:p>
      <w:pPr>
        <w:pStyle w:val="TurBody"/>
      </w:pPr>
      <w:r>
        <w:rPr>
          <w:rFonts w:ascii="Calibri" w:hAnsi="Calibri" w:cs="Calibri" w:eastAsia="Calibri"/>
        </w:rPr>
        <w:t xml:space="preserve">Fiyat Kişibaşı 150 USD (Ulaşım + Rehberlik + Lokal Rehberlik + Jeep Safari ile Hegra Turu ve Giriş Ücreti Fiyata Dahil)</w:t>
      </w:r>
    </w:p>
    <w:p>
      <w:pPr>
        <w:pStyle w:val="TurBody"/>
      </w:pPr>
      <w:r>
        <w:rPr>
          <w:rFonts w:ascii="Calibri" w:hAnsi="Calibri" w:cs="Calibri" w:eastAsia="Calibri"/>
        </w:rPr>
        <w:t xml:space="preserve">0-6 Yaş Ücretsiz / 7-11 Yaş % 50 İndirimli</w:t>
      </w:r>
    </w:p>
    <w:p>
      <w:pPr>
        <w:pStyle w:val="TurBody"/>
      </w:pPr>
      <w:r>
        <w:rPr>
          <w:rFonts w:ascii="Calibri" w:hAnsi="Calibri" w:cs="Calibri" w:eastAsia="Calibri"/>
        </w:rPr>
        <w:t xml:space="preserve">Tur Süresi 13 Saat</w:t>
      </w:r>
    </w:p>
    <w:p>
      <w:pPr>
        <w:pStyle w:val="TurDay"/>
      </w:pPr>
      <w:r>
        <w:rPr>
          <w:rFonts w:ascii="Calibri" w:hAnsi="Calibri" w:cs="Calibri" w:eastAsia="Calibri"/>
        </w:rPr>
        <w:t xml:space="preserve">3. GÜN — MEDINE - MEKKE</w:t>
      </w:r>
    </w:p>
    <w:p>
      <w:pPr>
        <w:pStyle w:val="TurBody"/>
      </w:pPr>
      <w:r>
        <w:rPr>
          <w:rFonts w:ascii="Calibri" w:hAnsi="Calibri" w:cs="Calibri" w:eastAsia="Calibri"/>
        </w:rPr>
        <w:t xml:space="preserve">İslam hukukuna göre Mekke’ye giden tüm Müslümanların Umre yapma mecburiyeti vardır. Yerel otoritede böyle bir uygulama zorunluluğu yoktur. Umre yapacak misafirlerimizin Mikat sınırına girmeden Umre için niyet edip ihrama girmeleri gerekmektedir. Medine Otelimizden İhramlarınızı giyerek ayrılmanızı tavsiye ederiz. Rehberimiz bu konuda sizleri detaylı bilgilendirecektir. </w:t>
      </w:r>
    </w:p>
    <w:p>
      <w:pPr>
        <w:pStyle w:val="TurBody"/>
      </w:pPr>
      <w:r>
        <w:rPr>
          <w:rFonts w:ascii="Calibri" w:hAnsi="Calibri" w:cs="Calibri" w:eastAsia="Calibri"/>
        </w:rPr>
        <w:t xml:space="preserve">Medine’deki otelimizde alacağımız kahvaltının ardından Mekke’ ye hareket ediyoruz. Yolculuğumuz boyunca rehberimiz, bu toprakların tarihsel ve kültürel bilgileri ve yapılacak ibadetler hakkında kısa kısa bilgilendirmeler yapacaktır.</w:t>
      </w:r>
    </w:p>
    <w:p>
      <w:pPr>
        <w:pStyle w:val="TurBody"/>
      </w:pPr>
      <w:r>
        <w:rPr>
          <w:rFonts w:ascii="Calibri" w:hAnsi="Calibri" w:cs="Calibri" w:eastAsia="Calibri"/>
        </w:rPr>
        <w:t xml:space="preserve">Varışımıza istinaden otele yerleşme. Otelde bir süre dinlendikten sonra ilk olarak Umre İbadetimizi yapmak üzere Allah’ın evi, ilk mabet, Kıblemiz Kabe’i Muazzama’ya varıyoruz. Rehber-Hocalarımız eşliğinde Umre tavafımızı gerçekleştiriyor ardından Safa ile Merve tepeleri arasında Sa’yımızı yapıyoruz. Sonrasında ihramdan çıkarak umre ibadetimizi tamamlıyoruz. Allah Kabul Buyursun… Daha sonra otelimize geri dönüyoruz. Konaklama otelimizde.</w:t>
      </w:r>
    </w:p>
    <w:p>
      <w:pPr>
        <w:pStyle w:val="TurDay"/>
      </w:pPr>
      <w:r>
        <w:rPr>
          <w:rFonts w:ascii="Calibri" w:hAnsi="Calibri" w:cs="Calibri" w:eastAsia="Calibri"/>
        </w:rPr>
        <w:t xml:space="preserve">4. GÜN — MEKKE</w:t>
      </w:r>
    </w:p>
    <w:p>
      <w:pPr>
        <w:pStyle w:val="TurBody"/>
      </w:pPr>
      <w:r>
        <w:rPr>
          <w:rFonts w:ascii="Calibri" w:hAnsi="Calibri" w:cs="Calibri" w:eastAsia="Calibri"/>
        </w:rPr>
        <w:t xml:space="preserve">Otelimizde alacağımız kahvaltı sonrası öğlene kadar serbest zaman. Dileyen misafirlerimiz vaktini Kabe’de ibadet ederek geçirebilir. Belirtilen saatte otelimizin lobisinde buluşma ve çevre gezileri için hareket.</w:t>
      </w:r>
    </w:p>
    <w:p>
      <w:pPr>
        <w:pStyle w:val="TurBody"/>
      </w:pPr>
      <w:r>
        <w:rPr>
          <w:rFonts w:ascii="Calibri" w:hAnsi="Calibri" w:cs="Calibri" w:eastAsia="Calibri"/>
        </w:rPr>
        <w:t xml:space="preserve">Mekke Çevre Gezileri Turunda Sırasıyla Sevr Dağı, Arafat, Müzdelife, Mina ve Nur Dağı, Cin Mescidi ve Şecere Mescidinin panoromik olarak ziyaret edilmesi ve rehberimizin bu kutsal yerler hakkında bilgiler vermesinden sonra deve çiftliği ziyareti. Deve çiftliği ziyaretinden sonra Mekke İslam Eserleri Müzesinin ziyaret edilmesi (müze ziyareti müzenin çalışma saatine göre değişkenlik gösterebilir).</w:t>
      </w:r>
    </w:p>
    <w:p>
      <w:pPr>
        <w:pStyle w:val="TurDay"/>
      </w:pPr>
      <w:r>
        <w:rPr>
          <w:rFonts w:ascii="Calibri" w:hAnsi="Calibri" w:cs="Calibri" w:eastAsia="Calibri"/>
        </w:rPr>
        <w:t xml:space="preserve">5. GÜN — MEKKE</w:t>
      </w:r>
    </w:p>
    <w:p>
      <w:pPr>
        <w:pStyle w:val="TurBody"/>
      </w:pPr>
      <w:r>
        <w:rPr>
          <w:rFonts w:ascii="Calibri" w:hAnsi="Calibri" w:cs="Calibri" w:eastAsia="Calibri"/>
        </w:rPr>
        <w:t xml:space="preserve">Otelimizde alacağımız kahvaltı sonrası tamgün ibadet için serbest zaman. </w:t>
      </w:r>
    </w:p>
    <w:p>
      <w:pPr>
        <w:pStyle w:val="TurDay"/>
      </w:pPr>
      <w:r>
        <w:rPr>
          <w:rFonts w:ascii="Calibri" w:hAnsi="Calibri" w:cs="Calibri" w:eastAsia="Calibri"/>
        </w:rPr>
        <w:t xml:space="preserve">6. GÜN — MEKKE - CİDDE - ISTANBUL</w:t>
      </w:r>
    </w:p>
    <w:p>
      <w:pPr>
        <w:pStyle w:val="TurBody"/>
      </w:pPr>
      <w:r>
        <w:rPr>
          <w:rFonts w:ascii="Calibri" w:hAnsi="Calibri" w:cs="Calibri" w:eastAsia="Calibri"/>
        </w:rPr>
        <w:t xml:space="preserve">Otelde alacağımız kahvaltı sonrası check out işlemlerinin yapılması ve saat 08:00’de otobüs ile Cidde’ye hareket. Varışımıza müteakip Panoramik Cidde Turu yapıyoruz. İlk Durağımız Al – Balad yani eski şehir. Al-Balad, Cidde'nin tarihi bölgesidir. Balad, kelimenin tam anlamıyla "Kasaba" olarak tercüme edilebilir. Al-Balad, 7. yüzyılda kurulmuş ve yıllarca Cidde’nin merkezi olmuştur. Sonrasında Korniş sahilinde yürüyüş ve fotoğraf molası. Ardından Havalimanına hareket 20:00 da İstanbul’ a uçuş.</w:t>
      </w:r>
    </w:p>
    <w:p>
      <w:pPr>
        <w:pStyle w:val="TurBody"/>
      </w:pPr>
      <w:r>
        <w:rPr>
          <w:rFonts w:ascii="Calibri" w:hAnsi="Calibri" w:cs="Calibri" w:eastAsia="Calibri"/>
        </w:rPr>
        <w:t xml:space="preserve">Keyifli bir turumuzun daha sonuna geldik. Başka turlarda tekrar görüşmek dileğiyle…</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‣İstanbul – Medine / Cidde – İstanbul arası ekonomi sınıf uçak bileti</w:t>
      </w:r>
    </w:p>
    <w:p>
      <w:pPr>
        <w:pStyle w:val="TurList"/>
      </w:pPr>
      <w:r>
        <w:rPr>
          <w:rFonts w:ascii="Calibri" w:hAnsi="Calibri" w:cs="Calibri" w:eastAsia="Calibri"/>
        </w:rPr>
        <w:t xml:space="preserve">‣Programda belirtilen gezi ve ziyaretler</w:t>
      </w:r>
    </w:p>
    <w:p>
      <w:pPr>
        <w:pStyle w:val="TurList"/>
      </w:pPr>
      <w:r>
        <w:rPr>
          <w:rFonts w:ascii="Calibri" w:hAnsi="Calibri" w:cs="Calibri" w:eastAsia="Calibri"/>
        </w:rPr>
        <w:t xml:space="preserve">‣Havalimanı karşılama ve gidiş &amp; dönüş transferleri</w:t>
      </w:r>
    </w:p>
    <w:p>
      <w:pPr>
        <w:pStyle w:val="TurList"/>
      </w:pPr>
      <w:r>
        <w:rPr>
          <w:rFonts w:ascii="Calibri" w:hAnsi="Calibri" w:cs="Calibri" w:eastAsia="Calibri"/>
        </w:rPr>
        <w:t xml:space="preserve">‣Otelde 5 Gece Konaklama</w:t>
      </w:r>
    </w:p>
    <w:p>
      <w:pPr>
        <w:pStyle w:val="TurList"/>
      </w:pPr>
      <w:r>
        <w:rPr>
          <w:rFonts w:ascii="Calibri" w:hAnsi="Calibri" w:cs="Calibri" w:eastAsia="Calibri"/>
        </w:rPr>
        <w:t xml:space="preserve">‣Sabah kahvaltıları 5 Adet</w:t>
      </w:r>
    </w:p>
    <w:p>
      <w:pPr>
        <w:pStyle w:val="TurList"/>
      </w:pPr>
      <w:r>
        <w:rPr>
          <w:rFonts w:ascii="Calibri" w:hAnsi="Calibri" w:cs="Calibri" w:eastAsia="Calibri"/>
        </w:rPr>
        <w:t xml:space="preserve">‣Profesyonel Türkçe rehberlik</w:t>
      </w:r>
    </w:p>
    <w:p>
      <w:pPr>
        <w:pStyle w:val="TurList"/>
      </w:pPr>
      <w:r>
        <w:rPr>
          <w:rFonts w:ascii="Calibri" w:hAnsi="Calibri" w:cs="Calibri" w:eastAsia="Calibri"/>
        </w:rPr>
        <w:t xml:space="preserve">‣Tur boyunca kullanılacak lüks otobüs ve profesyonel şoförlük hizmet</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w:t>
      </w:r>
    </w:p>
    <w:p>
      <w:pPr>
        <w:pStyle w:val="TurList"/>
      </w:pPr>
      <w:r>
        <w:rPr>
          <w:rFonts w:ascii="Calibri" w:hAnsi="Calibri" w:cs="Calibri" w:eastAsia="Calibri"/>
        </w:rPr>
        <w:t xml:space="preserve">‣Öğle ve akşam yemekleri</w:t>
      </w:r>
    </w:p>
    <w:p>
      <w:pPr>
        <w:pStyle w:val="TurList"/>
      </w:pPr>
      <w:r>
        <w:rPr>
          <w:rFonts w:ascii="Calibri" w:hAnsi="Calibri" w:cs="Calibri" w:eastAsia="Calibri"/>
        </w:rPr>
        <w:t xml:space="preserve">‣Otel ekstraları</w:t>
      </w:r>
    </w:p>
    <w:p>
      <w:pPr>
        <w:pStyle w:val="TurList"/>
      </w:pPr>
      <w:r>
        <w:rPr>
          <w:rFonts w:ascii="Calibri" w:hAnsi="Calibri" w:cs="Calibri" w:eastAsia="Calibri"/>
        </w:rPr>
        <w:t xml:space="preserve">‣Suudi Arabistan Vizesi: 130 USD (Çok girişli 1 Yıl Geçerli)</w:t>
      </w:r>
    </w:p>
    <w:p>
      <w:pPr>
        <w:pStyle w:val="TurList"/>
      </w:pPr>
      <w:r>
        <w:rPr>
          <w:rFonts w:ascii="Calibri" w:hAnsi="Calibri" w:cs="Calibri" w:eastAsia="Calibri"/>
        </w:rPr>
        <w:t xml:space="preserve">‣Seyahat sağlık sigortası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