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Suudi Arabistan Cidde Turu THY İle 5*Rixos Murjana Hotel Her Şey Dahil</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CİDDE</w:t>
      </w:r>
    </w:p>
    <w:p>
      <w:pPr>
        <w:pStyle w:val="TurBody"/>
      </w:pPr>
      <w:r>
        <w:rPr>
          <w:rFonts w:ascii="Calibri" w:hAnsi="Calibri" w:cs="Calibri" w:eastAsia="Calibri"/>
        </w:rPr>
        <w:t xml:space="preserve">İstanbul Havalimanında 09:00 da buluşma. THY ile 12:05 de İstanbul’ dan Cidde’ ye hareket. Saat 15:55 de Cidde Havalimanına varışımıza müteakip bizi bekleyen transfer görevlisi ile buluşma ve otele transfer.</w:t>
      </w:r>
    </w:p>
    <w:p>
      <w:pPr>
        <w:pStyle w:val="TurBody"/>
      </w:pPr>
      <w:r>
        <w:rPr>
          <w:rFonts w:ascii="Calibri" w:hAnsi="Calibri" w:cs="Calibri" w:eastAsia="Calibri"/>
        </w:rPr>
        <w:t xml:space="preserve">Konaklama Rixos Murjana Jeddah Otelinde</w:t>
      </w:r>
    </w:p>
    <w:p>
      <w:pPr>
        <w:pStyle w:val="TurDay"/>
      </w:pPr>
      <w:r>
        <w:rPr>
          <w:rFonts w:ascii="Calibri" w:hAnsi="Calibri" w:cs="Calibri" w:eastAsia="Calibri"/>
        </w:rPr>
        <w:t xml:space="preserve">2. GÜN — CİDDE TAM GÜN SERBEST ZAMAN</w:t>
      </w:r>
    </w:p>
    <w:p>
      <w:pPr>
        <w:pStyle w:val="TurBody"/>
      </w:pPr>
      <w:r>
        <w:rPr>
          <w:rFonts w:ascii="Calibri" w:hAnsi="Calibri" w:cs="Calibri" w:eastAsia="Calibri"/>
        </w:rPr>
        <w:t xml:space="preserve">Otelimizde alacağımız kahvaltı sonrası gün boyu otelin Yoga, Bisiklet Turu, Fitness Salonu, Hamam ve Aqua Park imkanlarından faydalanabilirsiniz.</w:t>
      </w:r>
    </w:p>
    <w:p>
      <w:pPr>
        <w:pStyle w:val="TurBody"/>
      </w:pPr>
      <w:r>
        <w:rPr>
          <w:rFonts w:ascii="Calibri" w:hAnsi="Calibri" w:cs="Calibri" w:eastAsia="Calibri"/>
        </w:rPr>
        <w:t xml:space="preserve">Konaklama Rixos Murjana Jeddah</w:t>
      </w:r>
    </w:p>
    <w:p>
      <w:pPr>
        <w:pStyle w:val="TurDay"/>
      </w:pPr>
      <w:r>
        <w:rPr>
          <w:rFonts w:ascii="Calibri" w:hAnsi="Calibri" w:cs="Calibri" w:eastAsia="Calibri"/>
        </w:rPr>
        <w:t xml:space="preserve">3. GÜN — CİDDE TAM GÜN SERBEST ZAMAN – GÜNÜBİRLİK MEDİNE TURU (EXTRA)</w:t>
      </w:r>
    </w:p>
    <w:p>
      <w:pPr>
        <w:pStyle w:val="TurBody"/>
      </w:pPr>
      <w:r>
        <w:rPr>
          <w:rFonts w:ascii="Calibri" w:hAnsi="Calibri" w:cs="Calibri" w:eastAsia="Calibri"/>
        </w:rPr>
        <w:t xml:space="preserve">Otelimizde alacağımız kahvaltı sonrası gün boyu otelin imkanlarından faydalanabilir, gönlünüze göre vakit geçirebilirsiniz.</w:t>
      </w:r>
    </w:p>
    <w:p>
      <w:pPr>
        <w:pStyle w:val="TurBody"/>
      </w:pPr>
      <w:r>
        <w:rPr>
          <w:rFonts w:ascii="Calibri" w:hAnsi="Calibri" w:cs="Calibri" w:eastAsia="Calibri"/>
        </w:rPr>
        <w:t xml:space="preserve">Dileyen misafirlerimiz günübirlik gerçekleştireceğimiz Medine Ravza Ziyareti Turumuza katılabilirler.</w:t>
      </w:r>
    </w:p>
    <w:p>
      <w:pPr>
        <w:pStyle w:val="TurBody"/>
      </w:pPr>
      <w:r>
        <w:rPr>
          <w:rFonts w:ascii="Calibri" w:hAnsi="Calibri" w:cs="Calibri" w:eastAsia="Calibri"/>
        </w:rPr>
        <w:t xml:space="preserve">Otelde aldığımız kahvaltı sonrasında bizi bekleyen transfer aracıyla tren istasyonuna hareket ediyoruz. Tren istasyonundan hızlı tren ile Medine’ ye varıyoruz.</w:t>
      </w:r>
    </w:p>
    <w:p>
      <w:pPr>
        <w:pStyle w:val="TurBody"/>
      </w:pPr>
      <w:r>
        <w:rPr>
          <w:rFonts w:ascii="Calibri" w:hAnsi="Calibri" w:cs="Calibri" w:eastAsia="Calibri"/>
        </w:rPr>
        <w:t xml:space="preserve">Medine de ilk durağımız Mescid-i Nebevî. Peygamberimiz Hz Muhammed Mustafa, Hz. Ebû Bekir ve Hz. Ömer’i ziyaret ediyoruz. Bunun adına ilk selamlama deniliyor. (Ümmetimden her kim kabrime kadar gelir ve bana selam verirse onun selamına icabet ederim.) Bizde peygamberimizi selamlayarak programımıza başlıyoruz.</w:t>
      </w:r>
    </w:p>
    <w:p>
      <w:pPr>
        <w:pStyle w:val="TurBody"/>
      </w:pPr>
      <w:r>
        <w:rPr>
          <w:rFonts w:ascii="Calibri" w:hAnsi="Calibri" w:cs="Calibri" w:eastAsia="Calibri"/>
        </w:rPr>
        <w:t xml:space="preserve">Sonrasında içinde nice kıymetli sahabenin ve Ehl-i Beyt’in yattığı Cennetül Bakii kabristanını dışarıdan görüyor ve Akabinde Mescid çevresinde bulunan Bulut Mescidini ziyaret ediyoruz. Öğleden sonra aracımızla Medine Tren Garı Mescid-i Kıbletey ve Kuba Mescidi’ni ziyaret edip Medine hızlı tren istasyonuna geçiyoruz ve hızlı tren ile otelimize dönüyoruz.</w:t>
      </w:r>
    </w:p>
    <w:p>
      <w:pPr>
        <w:pStyle w:val="TurBody"/>
      </w:pPr>
      <w:r>
        <w:rPr>
          <w:rFonts w:ascii="Calibri" w:hAnsi="Calibri" w:cs="Calibri" w:eastAsia="Calibri"/>
        </w:rPr>
        <w:t xml:space="preserve">Konaklama Rixos Murjana Jeddah </w:t>
      </w:r>
    </w:p>
    <w:p>
      <w:pPr>
        <w:pStyle w:val="TurBody"/>
      </w:pPr>
      <w:r>
        <w:rPr>
          <w:rFonts w:ascii="Calibri" w:hAnsi="Calibri" w:cs="Calibri" w:eastAsia="Calibri"/>
        </w:rPr>
        <w:t xml:space="preserve">Fiyat Kişibaşı 200 USD (Ulaşım + Rehberlik + Çift Yön Hızlı Tren Bilet Ücreti Fiyata Dahil)</w:t>
      </w:r>
    </w:p>
    <w:p>
      <w:pPr>
        <w:pStyle w:val="TurBody"/>
      </w:pPr>
      <w:r>
        <w:rPr>
          <w:rFonts w:ascii="Calibri" w:hAnsi="Calibri" w:cs="Calibri" w:eastAsia="Calibri"/>
        </w:rPr>
        <w:t xml:space="preserve">Tur Süresi 10 Saat</w:t>
      </w:r>
    </w:p>
    <w:p>
      <w:pPr>
        <w:pStyle w:val="TurDay"/>
      </w:pPr>
      <w:r>
        <w:rPr>
          <w:rFonts w:ascii="Calibri" w:hAnsi="Calibri" w:cs="Calibri" w:eastAsia="Calibri"/>
        </w:rPr>
        <w:t xml:space="preserve">4. GÜN — CİDDE TAM GÜN SERBEST ZAMAN</w:t>
      </w:r>
    </w:p>
    <w:p>
      <w:pPr>
        <w:pStyle w:val="TurBody"/>
      </w:pPr>
      <w:r>
        <w:rPr>
          <w:rFonts w:ascii="Calibri" w:hAnsi="Calibri" w:cs="Calibri" w:eastAsia="Calibri"/>
        </w:rPr>
        <w:t xml:space="preserve">Otelimizde alacağımız kahvaltı sonrası gün boyu otelin Yoga, Bisiklet Turu, Fitness Salonu, Kangoo Power, Hamam ve Aqua Park imkanlarından faydalanabilirsiniz.</w:t>
      </w:r>
    </w:p>
    <w:p>
      <w:pPr>
        <w:pStyle w:val="TurBody"/>
      </w:pPr>
      <w:r>
        <w:rPr>
          <w:rFonts w:ascii="Calibri" w:hAnsi="Calibri" w:cs="Calibri" w:eastAsia="Calibri"/>
        </w:rPr>
        <w:t xml:space="preserve">Konaklama Rixos Murjana Jeddah </w:t>
      </w:r>
    </w:p>
    <w:p>
      <w:pPr>
        <w:pStyle w:val="TurDay"/>
      </w:pPr>
      <w:r>
        <w:rPr>
          <w:rFonts w:ascii="Calibri" w:hAnsi="Calibri" w:cs="Calibri" w:eastAsia="Calibri"/>
        </w:rPr>
        <w:t xml:space="preserve">5. GÜN — | CİDDE TAM GÜN SERBEST ZAMAN – GÜNÜBİRLİK MEKKE UMRE TURU (EXTRA)</w:t>
      </w:r>
    </w:p>
    <w:p>
      <w:pPr>
        <w:pStyle w:val="TurBody"/>
      </w:pPr>
      <w:r>
        <w:rPr>
          <w:rFonts w:ascii="Calibri" w:hAnsi="Calibri" w:cs="Calibri" w:eastAsia="Calibri"/>
        </w:rPr>
        <w:t xml:space="preserve">Otelimizde alacağımız kahvaltı sonrası gün boyu otelin imkanlarından faydalanabilir, gönlünüze göre vakit geçirebilirsiniz.</w:t>
      </w:r>
    </w:p>
    <w:p>
      <w:pPr>
        <w:pStyle w:val="TurBody"/>
      </w:pPr>
      <w:r>
        <w:rPr>
          <w:rFonts w:ascii="Calibri" w:hAnsi="Calibri" w:cs="Calibri" w:eastAsia="Calibri"/>
        </w:rPr>
        <w:t xml:space="preserve">Dileyen misafirlerimiz günübirlik gerçekleştireceğimiz Mekke ve Umre Turumuza katılabilirler.</w:t>
      </w:r>
    </w:p>
    <w:p>
      <w:pPr>
        <w:pStyle w:val="TurBody"/>
      </w:pPr>
      <w:r>
        <w:rPr>
          <w:rFonts w:ascii="Calibri" w:hAnsi="Calibri" w:cs="Calibri" w:eastAsia="Calibri"/>
        </w:rPr>
        <w:t xml:space="preserve">Umre programına katılmak için bir gün öncesinde haber verilmelidir. Umre ibadeti yapacak olan misafirlerimizin otelden çıkmadan ihrama girmeleri ve ihram namazı kılarak umre için niyet etmeleri gerekmektedir.</w:t>
      </w:r>
    </w:p>
    <w:p>
      <w:pPr>
        <w:pStyle w:val="TurBody"/>
      </w:pPr>
      <w:r>
        <w:rPr>
          <w:rFonts w:ascii="Calibri" w:hAnsi="Calibri" w:cs="Calibri" w:eastAsia="Calibri"/>
        </w:rPr>
        <w:t xml:space="preserve">Otelde aldığımız kahvaltı sonrasında bizi bekleyen transfer aracıyla tren istasyonuna hareket ediyoruz. Tren istasyonundan hızlı tren ile Mekke’ ye varıyoruz. Varışımıza istinaden ilk olarak Cuma Namazını eda etmek ve akabinde Umre İbadetimizi yapmak üzere Allah’ın evi, ilk mabet, Kıblemiz Kabe’i Muazzama’ya varıyoruz. Cuma namazı eda ettikten sonra Rehber-Hocamız eşliğinde Umre tavafımızı gerçekleştiriyor ardından Safa ile Merve tepeleri arasında Sa’yımızı yapıyoruz. Sonrasında ihramdan çıkarak umre ibadetimizi tamamlıyoruz. Allah Kabul Buyursun… Umre ibadetini tamamladıktan sonra Peygamber Efendimizin ve Hz Hatice validemizin evinin olduğu yerleri ye Kabe çevresini gezdikten sonra Mekke tren istasyonuna geçiyoruz ve hızlı tren ile otele dönüyoruz.</w:t>
      </w:r>
    </w:p>
    <w:p>
      <w:pPr>
        <w:pStyle w:val="TurBody"/>
      </w:pPr>
      <w:r>
        <w:rPr>
          <w:rFonts w:ascii="Calibri" w:hAnsi="Calibri" w:cs="Calibri" w:eastAsia="Calibri"/>
        </w:rPr>
        <w:t xml:space="preserve">Konaklama Rixos Murjana Jeddah </w:t>
      </w:r>
    </w:p>
    <w:p>
      <w:pPr>
        <w:pStyle w:val="TurBody"/>
      </w:pPr>
      <w:r>
        <w:rPr>
          <w:rFonts w:ascii="Calibri" w:hAnsi="Calibri" w:cs="Calibri" w:eastAsia="Calibri"/>
        </w:rPr>
        <w:t xml:space="preserve">Fiyat Kişibaşı 200 USD (Ulaşım + Rehberlik + Çift Yön Hızlı Tren Bilet Ücreti Fiyata Dahil)</w:t>
      </w:r>
    </w:p>
    <w:p>
      <w:pPr>
        <w:pStyle w:val="TurBody"/>
      </w:pPr>
      <w:r>
        <w:rPr>
          <w:rFonts w:ascii="Calibri" w:hAnsi="Calibri" w:cs="Calibri" w:eastAsia="Calibri"/>
        </w:rPr>
        <w:t xml:space="preserve">Tur Süresi 10 Saat</w:t>
      </w:r>
    </w:p>
    <w:p>
      <w:pPr>
        <w:pStyle w:val="TurDay"/>
      </w:pPr>
      <w:r>
        <w:rPr>
          <w:rFonts w:ascii="Calibri" w:hAnsi="Calibri" w:cs="Calibri" w:eastAsia="Calibri"/>
        </w:rPr>
        <w:t xml:space="preserve">6. GÜN — CİDDE TAM GÜN SERBEST ZAMAN</w:t>
      </w:r>
    </w:p>
    <w:p>
      <w:pPr>
        <w:pStyle w:val="TurBody"/>
      </w:pPr>
      <w:r>
        <w:rPr>
          <w:rFonts w:ascii="Calibri" w:hAnsi="Calibri" w:cs="Calibri" w:eastAsia="Calibri"/>
        </w:rPr>
        <w:t xml:space="preserve">Otelimizde alacağımız kahvaltı sonrası gün boyu otelin imkanlarından Yoga, Bisiklet Turu, Fitness Salonu, Paddling, Hamam ve Apua Park  imkanlarından faydalanabilir.</w:t>
      </w:r>
    </w:p>
    <w:p>
      <w:pPr>
        <w:pStyle w:val="TurBody"/>
      </w:pPr>
      <w:r>
        <w:rPr>
          <w:rFonts w:ascii="Calibri" w:hAnsi="Calibri" w:cs="Calibri" w:eastAsia="Calibri"/>
        </w:rPr>
        <w:t xml:space="preserve">Konaklama Rixos Murjana Jeddah </w:t>
      </w:r>
    </w:p>
    <w:p>
      <w:pPr>
        <w:pStyle w:val="TurDay"/>
      </w:pPr>
      <w:r>
        <w:rPr>
          <w:rFonts w:ascii="Calibri" w:hAnsi="Calibri" w:cs="Calibri" w:eastAsia="Calibri"/>
        </w:rPr>
        <w:t xml:space="preserve">7. GÜN — CİDDE TAM GÜN SERBEST ZAMAN</w:t>
      </w:r>
    </w:p>
    <w:p>
      <w:pPr>
        <w:pStyle w:val="TurBody"/>
      </w:pPr>
      <w:r>
        <w:rPr>
          <w:rFonts w:ascii="Calibri" w:hAnsi="Calibri" w:cs="Calibri" w:eastAsia="Calibri"/>
        </w:rPr>
        <w:t xml:space="preserve">Otelimizde alacağımız kahvaltı sonrası gün boyu otelin Yoga, Bisiklet Turu, Fitness Salonu, Kangoo Power, Hamam ve Aqua Park imkanlarından faydalanabilir.</w:t>
      </w:r>
    </w:p>
    <w:p>
      <w:pPr>
        <w:pStyle w:val="TurBody"/>
      </w:pPr>
      <w:r>
        <w:rPr>
          <w:rFonts w:ascii="Calibri" w:hAnsi="Calibri" w:cs="Calibri" w:eastAsia="Calibri"/>
        </w:rPr>
        <w:t xml:space="preserve">Konaklama Rixos Murjana Jeddah </w:t>
      </w:r>
    </w:p>
    <w:p>
      <w:pPr>
        <w:pStyle w:val="TurDay"/>
      </w:pPr>
      <w:r>
        <w:rPr>
          <w:rFonts w:ascii="Calibri" w:hAnsi="Calibri" w:cs="Calibri" w:eastAsia="Calibri"/>
        </w:rPr>
        <w:t xml:space="preserve">8. GÜN — CİDDE – İSTANBUL</w:t>
      </w:r>
    </w:p>
    <w:p>
      <w:pPr>
        <w:pStyle w:val="TurBody"/>
      </w:pPr>
      <w:r>
        <w:rPr>
          <w:rFonts w:ascii="Calibri" w:hAnsi="Calibri" w:cs="Calibri" w:eastAsia="Calibri"/>
        </w:rPr>
        <w:t xml:space="preserve">Otelde kahvaltımızı yaptıktan sonra check-out işlemini yapılması ve Cidde şehir merkezine hareket. Panoramik olarak şehir turu yaptıktan sonra Cidde Havalimanına hareket ve saat 19:20 uçağı ile İstanbul’ a hareket.</w:t>
      </w:r>
    </w:p>
    <w:p>
      <w:pPr>
        <w:pStyle w:val="TurBody"/>
      </w:pPr>
      <w:r>
        <w:rPr>
          <w:rFonts w:ascii="Calibri" w:hAnsi="Calibri" w:cs="Calibri" w:eastAsia="Calibri"/>
        </w:rPr>
        <w:t xml:space="preserve">Başka turlarla görüşmek dileğiyle…</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29.06.2026 — 06.07.2026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29.06.2026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06.07.2026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06.07.2026 — 13.07.2026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06.07.2026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13.07.2026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13.07.2026 — 20.07.2026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13.07.2026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20.07.2026 00:00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20.07.2026 — 27.07.2026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20.07.2026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27.07.2026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27.07.2026 — 03.08.2026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27.07.2026 00:00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03.08.2026 00:00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03.08.2026 — 10.08.2026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03.08.2026 00:00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10.08.2026 00:00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10.08.2026 — 17.08.2026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10.08.2026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17.08.2026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17.08.2026 — 24.08.2026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17.08.2026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24.08.2026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Suudi Arabistan Cidde Turu Thy ile 5 Rixos Murjana Hotel Her Şey Dahil</w:t>
      </w:r>
    </w:p>
    <w:p>
      <w:pPr>
        <w:pStyle w:val="TurMeta"/>
      </w:pPr>
      <w:r>
        <w:rPr>
          <w:rFonts w:ascii="Calibri" w:hAnsi="Calibri" w:cs="Calibri" w:eastAsia="Calibri"/>
          <w:b/>
          <w:color w:val="0D5C63"/>
        </w:rPr>
        <w:t xml:space="preserve">Tur Tarihi: </w:t>
      </w:r>
      <w:r>
        <w:rPr>
          <w:rFonts w:ascii="Calibri" w:hAnsi="Calibri" w:cs="Calibri" w:eastAsia="Calibri"/>
        </w:rPr>
        <w:t xml:space="preserve">24.08.2026 — 31.08.2026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TK92 · 24.08.2026 12:05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TK127 · 31.08.2026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4,550.00 $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Cidde / Cidde – İstanbul arası ekonomi sınıf uçak bileti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5* Rixos Murjana Otelde 7 Gece Her şey Dahil Konaklama</w:t>
      </w:r>
    </w:p>
    <w:p>
      <w:pPr>
        <w:pStyle w:val="TurList"/>
      </w:pPr>
      <w:r>
        <w:rPr>
          <w:rFonts w:ascii="Calibri" w:hAnsi="Calibri" w:cs="Calibri" w:eastAsia="Calibri"/>
        </w:rPr>
        <w:t xml:space="preserve">‣ Panoramik Cidde Şehir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‣Yurtdışı çıkış harcı (1.250 TL)</w:t>
      </w:r>
    </w:p>
    <w:p>
      <w:pPr>
        <w:pStyle w:val="TurList"/>
      </w:pPr>
      <w:r>
        <w:rPr>
          <w:rFonts w:ascii="Calibri" w:hAnsi="Calibri" w:cs="Calibri" w:eastAsia="Calibri"/>
        </w:rPr>
        <w:t xml:space="preserve">‣Suudi Arabistan Vizesi 130 USD</w:t>
      </w:r>
    </w:p>
    <w:p>
      <w:pPr>
        <w:pStyle w:val="TurList"/>
      </w:pPr>
      <w:r>
        <w:rPr>
          <w:rFonts w:ascii="Calibri" w:hAnsi="Calibri" w:cs="Calibri" w:eastAsia="Calibri"/>
        </w:rPr>
        <w:t xml:space="preserve">‣Seyahat sağlık sigortası</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