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Dolu Dolu Malezya - Singapur Turu (SQ HY)</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SINGAPUR</w:t>
      </w:r>
    </w:p>
    <w:p>
      <w:pPr>
        <w:pStyle w:val="TurBody"/>
      </w:pPr>
      <w:r>
        <w:rPr>
          <w:rFonts w:ascii="Calibri" w:hAnsi="Calibri" w:cs="Calibri" w:eastAsia="Calibri"/>
        </w:rPr>
        <w:t xml:space="preserve">İstanbul Havalimanı Dış Hatlar Gidiş Terminali’nde buluşmamızın ardından, bilet ve bagaj işlemlerimizi gerçekleştiriyoruz. Singapur Havayolları’nın SQ391 nolu tarifeli seferi ile saat 13:10’da Singapur’a hareket. Geceleme uçakta.</w:t>
      </w:r>
    </w:p>
    <w:p>
      <w:pPr>
        <w:pStyle w:val="TurDay"/>
      </w:pPr>
      <w:r>
        <w:rPr>
          <w:rFonts w:ascii="Calibri" w:hAnsi="Calibri" w:cs="Calibri" w:eastAsia="Calibri"/>
        </w:rPr>
        <w:t xml:space="preserve">2. GÜN — SINGAPUR – KUALA LUMPUR – PUTRAJAYA – SHAH ALAM</w:t>
      </w:r>
    </w:p>
    <w:p>
      <w:pPr>
        <w:pStyle w:val="TurBody"/>
      </w:pPr>
      <w:r>
        <w:rPr>
          <w:rFonts w:ascii="Calibri" w:hAnsi="Calibri" w:cs="Calibri" w:eastAsia="Calibri"/>
        </w:rPr>
        <w:t xml:space="preserve">Yerel saat 04:55’ de Singapur’a varış sonrası kısa bir aktarmanın ardından Singapur Havayolları’nın SQ104 nolu tarifeli seferi ile Kuala Lumpur’a hareket. Kuala Lumpur’a varışımızın ardından pasaport ve bagaj işlemlerimizi tamamlayarak aracımızla buluşuyoruz. İlk durağımız, Malezya’nın planlı başkenti Putrajaya. Modern şehir planlaması ve estetik mimarisiyle dikkat çeken bu şehirde, farklı ülkelerden esinlenilerek inşa edilmiş köprüleri görüyor ve fotoğraf molası veriyoruz. Ardından Putrajaya Uluslararası Kongre Merkezi (PICC)’ne çıkarak şehri panoramik olarak izliyoruz. Sonrasında pembe tonlarıyla dikkat çeken ve “Pembe Camii” olarak bilinen Putrajaya Camii’ni ziyaret ediyoruz. Turumuzun devamında Selangor eyaletinin başkenti Shah Alam’a hareket ediyoruz. Burada, Güneydoğu Asya’nın en büyük camilerinden biri olan Sultan Salahuddin Aziz Shah Camii’ni (Mavi Camii) ziyaret ediyoruz. Turumuzun ardından Kuala Lumpur’daki otelimize transfer ve konaklama</w:t>
      </w:r>
    </w:p>
    <w:p>
      <w:pPr>
        <w:pStyle w:val="TurDay"/>
      </w:pPr>
      <w:r>
        <w:rPr>
          <w:rFonts w:ascii="Calibri" w:hAnsi="Calibri" w:cs="Calibri" w:eastAsia="Calibri"/>
        </w:rPr>
        <w:t xml:space="preserve">3. GÜN — KUALA LUMPUR – BATU CAVES ŞEHİR TURU</w:t>
      </w:r>
    </w:p>
    <w:p>
      <w:pPr>
        <w:pStyle w:val="TurBody"/>
      </w:pPr>
      <w:r>
        <w:rPr>
          <w:rFonts w:ascii="Calibri" w:hAnsi="Calibri" w:cs="Calibri" w:eastAsia="Calibri"/>
        </w:rPr>
        <w:t xml:space="preserve">Sabah kahvaltısının ardından şehir turumuza başlıyoruz. İlk durağımız Kuala Lumpur’un simgesi olan Petronas İkiz Kuleleri. Fotoğraf molası ve Suria KLCC alışveriş merkezinde serbest zaman. Ardından Merdeka (Bağımsızlık) Meydanı, Sultan Abdul Samad Binası, Ulusal Müze, Şehir Galerisi ve İslam Sanatları Müzesi’ni ziyaret ediyoruz. Sonrasında Ulusal Camii (Masjid Negara)’de mola veriyoruz. Turumuzun devamında Hindu inancının önemli merkezlerinden Batu Mağaraları’na gidiyoruz. Dev Murugan heykeli ve tapınakları görme imkânı buluyoruz. Günün son bölümünde Central Market ve Petaling Street (Çin Mahallesi) ziyaretleri sonrası otelimize dönüş ve konaklama</w:t>
      </w:r>
    </w:p>
    <w:p>
      <w:pPr>
        <w:pStyle w:val="TurDay"/>
      </w:pPr>
      <w:r>
        <w:rPr>
          <w:rFonts w:ascii="Calibri" w:hAnsi="Calibri" w:cs="Calibri" w:eastAsia="Calibri"/>
        </w:rPr>
        <w:t xml:space="preserve">4. GÜN — KUALA LUMPUR – FRANSIZ KÖYÜ – JAPON KÖYÜ – GENTING HIGHLANDS</w:t>
      </w:r>
    </w:p>
    <w:p>
      <w:pPr>
        <w:pStyle w:val="TurBody"/>
      </w:pPr>
      <w:r>
        <w:rPr>
          <w:rFonts w:ascii="Calibri" w:hAnsi="Calibri" w:cs="Calibri" w:eastAsia="Calibri"/>
        </w:rPr>
        <w:t xml:space="preserve">Kahvaltının ardından Pahang eyaletinde bulunan Colmar Tropicale (Fransız Köyü)’ne hareket ediyoruz. 17. yüzyıl Fransız kasabalarından esinlenen bu renkli köyde serbest zaman veriyoruz. Ardından Japon Köyü’ne geçerek geleneksel Japon bahçeleri, çay evleri ve bambu ormanları arasında keyifli yürüyüş yapıyoruz. Günün son durağı Genting Highlands. Teleferik ile ulaşım sağlayarak Chin Swee Tapınağı’nı ziyaret ediyor, yaylanın serin havasını deneyimliyoruz. Genting Premium Outlet’te alışveriş için serbest zaman sonrası Kuala Lumpur’a dönüş ve konaklama</w:t>
      </w:r>
    </w:p>
    <w:p>
      <w:pPr>
        <w:pStyle w:val="TurDay"/>
      </w:pPr>
      <w:r>
        <w:rPr>
          <w:rFonts w:ascii="Calibri" w:hAnsi="Calibri" w:cs="Calibri" w:eastAsia="Calibri"/>
        </w:rPr>
        <w:t xml:space="preserve">5. GÜN — KUALA LUMPUR – MALAKA – JOHOR BAHRU</w:t>
      </w:r>
    </w:p>
    <w:p>
      <w:pPr>
        <w:pStyle w:val="TurBody"/>
      </w:pPr>
      <w:r>
        <w:rPr>
          <w:rFonts w:ascii="Calibri" w:hAnsi="Calibri" w:cs="Calibri" w:eastAsia="Calibri"/>
        </w:rPr>
        <w:t xml:space="preserve">Otelde alacağımız kahvaltı sonrası otelimizden ayrılıyor ve Malaka şehrine geçiyoruz. Varışımızın ardından UNESCO Dünya Mirası listesindeki Malaka’yı keşfe çıkıyoruz. Malakka Camii, A’Famosa Kalesi, St. Paul Kilisesi ve Stadthuys görülecek yerler arasındadır. Baba &amp; Nyonya Müzesi ziyareti ile bölgenin kültürel dokusunu yakından tanıyoruz. Jonker Street’te serbest zaman ve arzu eden misafirler için nehir turu imkânı. Tur sonrası Johor Bahru’ya hareket ediyoruz. Varışımıza istinaden otelimize transfer</w:t>
      </w:r>
    </w:p>
    <w:p>
      <w:pPr>
        <w:pStyle w:val="TurDay"/>
      </w:pPr>
      <w:r>
        <w:rPr>
          <w:rFonts w:ascii="Calibri" w:hAnsi="Calibri" w:cs="Calibri" w:eastAsia="Calibri"/>
        </w:rPr>
        <w:t xml:space="preserve">6. GÜN — JOHOR BAHRU – MERSING – 8 ADALAR TURU – JOHOR BAHRU</w:t>
      </w:r>
    </w:p>
    <w:p>
      <w:pPr>
        <w:pStyle w:val="TurBody"/>
      </w:pPr>
      <w:r>
        <w:rPr>
          <w:rFonts w:ascii="Calibri" w:hAnsi="Calibri" w:cs="Calibri" w:eastAsia="Calibri"/>
        </w:rPr>
        <w:t xml:space="preserve">Kahvaltının ardından Mersing’e hareket ediyoruz. Bot ile başlayacak olan 8 Adalar turumuzda Sribuat, Raja, Harimau, Hujung, Tengah ve Besar adalarını ziyaret ediyoruz. Şnorkel, yüzme ve doğa aktiviteleri ile dolu bu turda mercan resiflerini keşfetme imkânı buluyoruz. Öğle yemeği tur sırasında alınacaktır. Tur sonrası Johor Bahru’da ki otelimize transfer</w:t>
      </w:r>
    </w:p>
    <w:p>
      <w:pPr>
        <w:pStyle w:val="TurDay"/>
      </w:pPr>
      <w:r>
        <w:rPr>
          <w:rFonts w:ascii="Calibri" w:hAnsi="Calibri" w:cs="Calibri" w:eastAsia="Calibri"/>
        </w:rPr>
        <w:t xml:space="preserve">7. GÜN — JOHOR BAHRU – SİNGAPUR – ISTANBUL</w:t>
      </w:r>
    </w:p>
    <w:p>
      <w:pPr>
        <w:pStyle w:val="TurBody"/>
      </w:pPr>
      <w:r>
        <w:rPr>
          <w:rFonts w:ascii="Calibri" w:hAnsi="Calibri" w:cs="Calibri" w:eastAsia="Calibri"/>
        </w:rPr>
        <w:t xml:space="preserve">Otelde alacağımız kahvaltı sonrası Singapur’a hareket. Varışımıza istinaden gerçekleştireceğimiz Singapur şehir turunda Botanik Bahçeleri, Orkide Bahçesi, Çin Mahallesi ve Orchard Road görülecek yerler arasındadır. Ardından Masjid Sultan Camii ziyareti. Sentosa Adası’nda serbest zaman (teleferik, Universal Studios veya plaj keyfi imkânı). Uçuş saatine kadar serbest zamanın ardından rehberimizin belirleyeceği saate Singapur Havalimanına hareket. Singapur Havayolları’nın SQ392 nolu tarifeli seferi ile saat 02:15’de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Singapur Havayolları ile Dolu Dolu Malezya Turu</w:t>
      </w:r>
    </w:p>
    <w:p>
      <w:pPr>
        <w:pStyle w:val="TurMeta"/>
      </w:pPr>
      <w:r>
        <w:rPr>
          <w:rFonts w:ascii="Calibri" w:hAnsi="Calibri" w:cs="Calibri" w:eastAsia="Calibri"/>
          <w:b/>
          <w:color w:val="0D5C63"/>
        </w:rPr>
        <w:t xml:space="preserve">Tur Tarihi: </w:t>
      </w:r>
      <w:r>
        <w:rPr>
          <w:rFonts w:ascii="Calibri" w:hAnsi="Calibri" w:cs="Calibri" w:eastAsia="Calibri"/>
        </w:rPr>
        <w:t xml:space="preserve">05.10.2026 — 12.10.2026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Singapur Havayolları  · SQ391	 · 05.10.2026 13:10</w:t>
      </w:r>
    </w:p>
    <w:p>
      <w:pPr>
        <w:pStyle w:val="TurMeta"/>
      </w:pPr>
      <w:r>
        <w:rPr>
          <w:rFonts w:ascii="Calibri" w:hAnsi="Calibri" w:cs="Calibri" w:eastAsia="Calibri"/>
          <w:b/>
          <w:color w:val="0D5C63"/>
        </w:rPr>
        <w:t xml:space="preserve">Gidiş aktarma: </w:t>
      </w:r>
      <w:r>
        <w:rPr>
          <w:rFonts w:ascii="Calibri" w:hAnsi="Calibri" w:cs="Calibri" w:eastAsia="Calibri"/>
        </w:rPr>
        <w:t xml:space="preserve">Kuala Lumpur — Varış 06.10.2026 07:10 · Kalkış 06.10.2026 08:10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Singapur Havayolları  · SQ392 · 12.10.2026 08:10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1,890.00 €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Singapur Havayolları ile Dolu Dolu Malezya Turu</w:t>
      </w:r>
    </w:p>
    <w:p>
      <w:pPr>
        <w:pStyle w:val="TurMeta"/>
      </w:pPr>
      <w:r>
        <w:rPr>
          <w:rFonts w:ascii="Calibri" w:hAnsi="Calibri" w:cs="Calibri" w:eastAsia="Calibri"/>
          <w:b/>
          <w:color w:val="0D5C63"/>
        </w:rPr>
        <w:t xml:space="preserve">Tur Tarihi: </w:t>
      </w:r>
      <w:r>
        <w:rPr>
          <w:rFonts w:ascii="Calibri" w:hAnsi="Calibri" w:cs="Calibri" w:eastAsia="Calibri"/>
        </w:rPr>
        <w:t xml:space="preserve">07.11.2026 — 14.11.2026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Singapur Havayolları  · SQ391	 · 07.11.2026 13:10</w:t>
      </w:r>
    </w:p>
    <w:p>
      <w:pPr>
        <w:pStyle w:val="TurMeta"/>
      </w:pPr>
      <w:r>
        <w:rPr>
          <w:rFonts w:ascii="Calibri" w:hAnsi="Calibri" w:cs="Calibri" w:eastAsia="Calibri"/>
          <w:b/>
          <w:color w:val="0D5C63"/>
        </w:rPr>
        <w:t xml:space="preserve">Gidiş aktarma: </w:t>
      </w:r>
      <w:r>
        <w:rPr>
          <w:rFonts w:ascii="Calibri" w:hAnsi="Calibri" w:cs="Calibri" w:eastAsia="Calibri"/>
        </w:rPr>
        <w:t xml:space="preserve">Kuala Lumpur — Varış 08.11.2026 07:10 · Kalkış 08.11.2026 08:10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Singapur Havayolları  · SQ392 · 14.11.2026 08:30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1,890.00 €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Singapur Havayolları ile İstanbul – Singapur – Kuala Lumpur / Singapur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5* otellerde 5 Gece konaklama ve şehir vergileri</w:t>
      </w:r>
    </w:p>
    <w:p>
      <w:pPr>
        <w:pStyle w:val="TurList"/>
      </w:pPr>
      <w:r>
        <w:rPr>
          <w:rFonts w:ascii="Calibri" w:hAnsi="Calibri" w:cs="Calibri" w:eastAsia="Calibri"/>
        </w:rPr>
        <w:t xml:space="preserve">‣ Sabah kahvaltıları (5 Adet)</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Müze ve ören yerleri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w:t>
      </w:r>
    </w:p>
    <w:p>
      <w:pPr>
        <w:pStyle w:val="TurList"/>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