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Fas Turu 4 Gece 5 Gün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TANGIER – ŞAFŞAFAN – FES</w:t>
      </w:r>
    </w:p>
    <w:p>
      <w:pPr>
        <w:pStyle w:val="TurBody"/>
      </w:pPr>
      <w:r>
        <w:rPr>
          <w:rFonts w:ascii="Calibri" w:hAnsi="Calibri" w:cs="Calibri" w:eastAsia="Calibri"/>
        </w:rPr>
        <w:t xml:space="preserve">Sabiha Gökçen Havalimanı Dış Hatlar Terminali’nde buluşma (Hareket tarihinden 1 gün önce ki akşam). Bilet, pasaport ve bagaj işlemlerinin ardından Air Arabia Hava Yolları’nın tarifeli seferi ile saat Tangier’e hareket. Varışımız sonrası havaalanında bekleyen yerel rehberimiz tarafından karşılanmanın ardından Şafşafan’a hareket. Varışımızın ardından kahvaltımızı alıyoruz. Kahvaltı sonrası Gök mavisine boyalı evleri ile nam salmış olan şehirde panoramik gezimizde Kasbah, Medina, V. Muhammed Meydanı’nı görüp, gezimizi Jemaa Bouzafar Camii’yi gezdikten sonra turumuzu sonlandırıyoruz. Tur sonrası Fes şehrine hareket. Akşam yemeği ve konaklama Fes’deki otelimizde.</w:t>
      </w:r>
    </w:p>
    <w:p>
      <w:pPr>
        <w:pStyle w:val="TurDay"/>
      </w:pPr>
      <w:r>
        <w:rPr>
          <w:rFonts w:ascii="Calibri" w:hAnsi="Calibri" w:cs="Calibri" w:eastAsia="Calibri"/>
        </w:rPr>
        <w:t xml:space="preserve">2. GÜN — FES – MEKNES – RABAT – KAZABLANKA</w:t>
      </w:r>
    </w:p>
    <w:p>
      <w:pPr>
        <w:pStyle w:val="TurBody"/>
      </w:pPr>
      <w:r>
        <w:rPr>
          <w:rFonts w:ascii="Calibri" w:hAnsi="Calibri" w:cs="Calibri" w:eastAsia="Calibri"/>
        </w:rPr>
        <w:t xml:space="preserve">Sabah kahvaltısının ardından, UNESCO Dünya Kültür Mirası Listesi'nde yer alan ve Fas'ın dini ve kültürel başkenti olan FES’de şehir turumuza başlıyoruz. Şehir turumuzda 14.Yüzyılda yapılan Al Attarine Medresesi, 9.Yüzyılda kurulmuş Karaounie üniversitesi, Yahudi Mahallesi, Güney Burcu, Nejarine Meydanı ve Çeşmesi, Fas’a özel takıların, bakır ve süs eşyalarının satıldığı, zanaatkârlar çarsısı gezilecek, Fes Irmağı yakınlarında kurulmuş olup bugün aynı arkaik tekniklerle derilerin işlendiği tarihi meydan görülecek yerler arasındadır. Turumuzun ardından Meknes’e hareket ediyoruz. 17.Yüzyıl'da Molla İsmail tarafından kurulan ve UNESCO Dünya Kültür Mirası Listesi’nde yer alan Meknez’e varış. Şehri çevreleyen 40 km lik surların içerisinde bulunan; 17.yy sulama havuzu Agdal, Fas’ın en güzel şehir kapısı Bab Mansour, Molla İsmail Türbesi ziyareti ve El Hedim meydanı gezildikten sonra Rabat şehir turumuz için hareket ediyoruz. Rabat şehri, Okaliptüs ve Portekiz mantar ağacı ormanı ile çevrili Rabat Bou Regreg ırmağının kıyısında yer alıyor. Rabat şehir turu sonrası Kazablanka’ya hareket. Varış sonrası akşam yemeği ve konaklama otelimizde.</w:t>
      </w:r>
    </w:p>
    <w:p>
      <w:pPr>
        <w:pStyle w:val="TurDay"/>
      </w:pPr>
      <w:r>
        <w:rPr>
          <w:rFonts w:ascii="Calibri" w:hAnsi="Calibri" w:cs="Calibri" w:eastAsia="Calibri"/>
        </w:rPr>
        <w:t xml:space="preserve">3. GÜN — KAZABLANKA – MARAKEŞ</w:t>
      </w:r>
    </w:p>
    <w:p>
      <w:pPr>
        <w:pStyle w:val="TurBody"/>
      </w:pPr>
      <w:r>
        <w:rPr>
          <w:rFonts w:ascii="Calibri" w:hAnsi="Calibri" w:cs="Calibri" w:eastAsia="Calibri"/>
        </w:rPr>
        <w:t xml:space="preserve">Sabah kahvaltısının ardından Marakeş’e hareket. Varışımıza müteakip şehir turumuza başlıyoruz. Anıtsal Koutoubia Camii, Fas işi mozaik ve ahşap süslemelerle bezeli Bahia Sarayı, Saadian Türbeleri ve zeytin ağaçlarıyla çevrili Menara Bahçeleri görülecek yerler arasındadır. Geleneksel dev bir labirenti andıran Marakeş çarşısının tüm geleneksel köşelerini keşfedeceksiniz. Bu gezi esnasında kumaşçılar, demirciler, deri dabakhaneleri, ahşap ustaları gibi ülkede mevcut nice el sanatlarının tüm örnekleri ile karşılaşacaksınız. Öğle yemeğinden sonra (serbest) günümüz Afrika`daki en hareketli şehir meydanı Jamaa El Fna Meydanı ile sonlanacak. Gerçek bir "mucizeler avlusu" diye adlandırabileceğimiz bu meydan UNESCO Milli Miraslar listesinde mevcut ender meydanlardan birisidir. Meddahlar, yılan oynatıcıları, dövmeciler, Hokkabaz ve cambazların gösterileri ile şenlenen Jamaa El Fna için kısaca "açık hava tiyatrosu" diyebiliriz. Geceleme Marakeş`deki otelimizde.</w:t>
      </w:r>
    </w:p>
    <w:p>
      <w:pPr>
        <w:pStyle w:val="TurDay"/>
      </w:pPr>
      <w:r>
        <w:rPr>
          <w:rFonts w:ascii="Calibri" w:hAnsi="Calibri" w:cs="Calibri" w:eastAsia="Calibri"/>
        </w:rPr>
        <w:t xml:space="preserve">4. GÜN — MARAKEŞ – ESSAOUIRA – MARAKEŞ</w:t>
      </w:r>
    </w:p>
    <w:p>
      <w:pPr>
        <w:pStyle w:val="TurBody"/>
      </w:pPr>
      <w:r>
        <w:rPr>
          <w:rFonts w:ascii="Calibri" w:hAnsi="Calibri" w:cs="Calibri" w:eastAsia="Calibri"/>
        </w:rPr>
        <w:t xml:space="preserve">Sabah kahvaltısının ardından Essaouira’ya hareket. Bu turumuzda Atlas Okyanusu kıyısında yer alan bu küçük balıkçı şehri Fas’ın en romantik mekanıdır. Bizlere birazda eski Bodrum’u hatırlatan Essaouira Orson Welles gibi birçok sanatçıya ilham kaynağı olmuştur. Eski bir Portekiz limanı olan şehir Arap hâkimiyeti sırasında kale ve tarihi limanını koruduğu gibi Hıristiyan Portekizliler ve Musevi nüfusa katılan Müslümanlarla tam bir kozmopolit yapıya bürünmüştür. Birbirini dik açılarla kesen sokak ve caddelerden oluşan medinası dönem şehirciliği için bir örnektir. Kilometrelerce uzunluktaki kum plaj her sene uluslararası dalga sörfü yarışmalarına ev sahipliği yapar. Yol boyu doğal güzellikleri izleyerek ulaşacağımız şehirde kale, Medina, çarşı, liman gibi önemli ve değişik alanları ziyaret edecek öğle yemeği ve alışverişler için limanda serbest zaman vereceğiz. Rehberimizin belirleyeceği saatte toplanma ve Marakeş`e dönüş. Akşam yemeği otelimizde.</w:t>
      </w:r>
    </w:p>
    <w:p>
      <w:pPr>
        <w:pStyle w:val="TurDay"/>
      </w:pPr>
      <w:r>
        <w:rPr>
          <w:rFonts w:ascii="Calibri" w:hAnsi="Calibri" w:cs="Calibri" w:eastAsia="Calibri"/>
        </w:rPr>
        <w:t xml:space="preserve">5. GÜN — MARAKEŞ – KAZABLANKA – İSTANBUL</w:t>
      </w:r>
    </w:p>
    <w:p>
      <w:pPr>
        <w:pStyle w:val="TurBody"/>
      </w:pPr>
      <w:r>
        <w:rPr>
          <w:rFonts w:ascii="Calibri" w:hAnsi="Calibri" w:cs="Calibri" w:eastAsia="Calibri"/>
        </w:rPr>
        <w:t xml:space="preserve">Sabah kahvaltısının ardından Kasablanka’ya hareket ediyoruz, Varış sonrası şehir turumuzda görülecek yerler; Anfa &amp; Ain Diab, Muhammed V Meydanı, Birleşmiş Milletler Meydanı, 1986-1993 yılları arasında yaptırılan Hassan II camii Dünyanın en büyük ilk üç camisi içindedir. 20.000 metrekare alana kurulu yapı günün en etkileyici gezisi olacaktır. Panoramik şehir turu sonrası Kasablanka havalimanına varış. Bagaj ve bilet işlemlerinden sonra Air Arabia Havayolları’nın tarifeli seferi ile İstanbul’a hareket ve turumuzun sonu.</w:t>
      </w:r>
    </w:p>
    <w:p>
      <w:pPr>
        <w:pStyle w:val="TurBody"/>
      </w:pPr>
      <w:r>
        <w:rPr>
          <w:rFonts w:ascii="Calibri" w:hAnsi="Calibri" w:cs="Calibri" w:eastAsia="Calibri"/>
        </w:rPr>
        <w:t xml:space="preserve"> </w:t>
      </w:r>
    </w:p>
    <w:p>
      <w:pPr>
        <w:pStyle w:val="TurBody"/>
      </w:pPr>
      <w:r>
        <w:rPr>
          <w:rFonts w:ascii="Calibri" w:hAnsi="Calibri" w:cs="Calibri" w:eastAsia="Calibri"/>
        </w:rPr>
        <w:t xml:space="preserve">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Body"/>
      </w:pPr>
      <w:r>
        <w:rPr>
          <w:rFonts w:ascii="Calibri" w:hAnsi="Calibri" w:cs="Calibri" w:eastAsia="Calibri"/>
        </w:rPr>
        <w:t xml:space="preserve">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Arabia ile İstanbul (SAW) – Tangier / Kazablanka – İstanbul (SAW) dönüş ekonomi sınıf uçak bileti</w:t>
      </w:r>
    </w:p>
    <w:p>
      <w:pPr>
        <w:pStyle w:val="TurList"/>
      </w:pPr>
      <w:r>
        <w:rPr>
          <w:rFonts w:ascii="Calibri" w:hAnsi="Calibri" w:cs="Calibri" w:eastAsia="Calibri"/>
        </w:rPr>
        <w:t xml:space="preserve">‣ Programda belirtilen tüm çevre gezileri</w:t>
      </w:r>
    </w:p>
    <w:p>
      <w:pPr>
        <w:pStyle w:val="TurList"/>
      </w:pPr>
      <w:r>
        <w:rPr>
          <w:rFonts w:ascii="Calibri" w:hAnsi="Calibri" w:cs="Calibri" w:eastAsia="Calibri"/>
        </w:rPr>
        <w:t xml:space="preserve">‣ Gezi boyunca kullanılacak ulaşım araçları</w:t>
      </w:r>
    </w:p>
    <w:p>
      <w:pPr>
        <w:pStyle w:val="TurList"/>
      </w:pPr>
      <w:r>
        <w:rPr>
          <w:rFonts w:ascii="Calibri" w:hAnsi="Calibri" w:cs="Calibri" w:eastAsia="Calibri"/>
        </w:rPr>
        <w:t xml:space="preserve">‣ Türkçe Rehberlik Hizmeti</w:t>
      </w:r>
    </w:p>
    <w:p>
      <w:pPr>
        <w:pStyle w:val="TurList"/>
      </w:pPr>
      <w:r>
        <w:rPr>
          <w:rFonts w:ascii="Calibri" w:hAnsi="Calibri" w:cs="Calibri" w:eastAsia="Calibri"/>
        </w:rPr>
        <w:t xml:space="preserve">‣ 4* Otellerde 4 Gece yarım pansiyon konaklama</w:t>
      </w:r>
    </w:p>
    <w:p>
      <w:pPr>
        <w:pStyle w:val="TurList"/>
      </w:pPr>
      <w:r>
        <w:rPr>
          <w:rFonts w:ascii="Calibri" w:hAnsi="Calibri" w:cs="Calibri" w:eastAsia="Calibri"/>
        </w:rPr>
        <w:t xml:space="preserve">‣ Tüm transferler, havalimanı, terminal vergileri</w:t>
      </w:r>
    </w:p>
    <w:p>
      <w:pPr>
        <w:pStyle w:val="TurList"/>
      </w:pPr>
      <w:r>
        <w:rPr>
          <w:rFonts w:ascii="Calibri" w:hAnsi="Calibri" w:cs="Calibri" w:eastAsia="Calibri"/>
        </w:rPr>
        <w:t xml:space="preserve">‣ 5 kahvaltı ve 4 akşam yemeği</w:t>
      </w:r>
    </w:p>
    <w:p>
      <w:pPr>
        <w:pStyle w:val="TurList"/>
      </w:pPr>
      <w:r>
        <w:rPr>
          <w:rFonts w:ascii="Calibri" w:hAnsi="Calibri" w:cs="Calibri" w:eastAsia="Calibri"/>
        </w:rPr>
        <w:t xml:space="preserve">‣ Programda adı geçen ören yerlerin girişleri</w:t>
      </w:r>
    </w:p>
    <w:p>
      <w:pPr>
        <w:pStyle w:val="TurList"/>
      </w:pPr>
      <w:r>
        <w:rPr>
          <w:rFonts w:ascii="Calibri" w:hAnsi="Calibri" w:cs="Calibri" w:eastAsia="Calibri"/>
        </w:rPr>
        <w:t xml:space="preserve">‣ 10 Kg El Bagajı Hakkı (Küçük Boy Kabin Bagajı)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Air Arabia ile İstanbul (SAW) – Tangier / Kazablanka – İstanbul (SAW) dönüş ekonomi sınıf uçak bileti</w:t>
      </w:r>
    </w:p>
    <w:p>
      <w:pPr>
        <w:pStyle w:val="TurNote"/>
      </w:pPr>
      <w:r>
        <w:rPr>
          <w:rFonts w:ascii="Calibri" w:hAnsi="Calibri" w:cs="Calibri" w:eastAsia="Calibri"/>
        </w:rPr>
        <w:t xml:space="preserve">‣ Programda belirtilen tüm çevre gezileri</w:t>
      </w:r>
    </w:p>
    <w:p>
      <w:pPr>
        <w:pStyle w:val="TurNote"/>
      </w:pPr>
      <w:r>
        <w:rPr>
          <w:rFonts w:ascii="Calibri" w:hAnsi="Calibri" w:cs="Calibri" w:eastAsia="Calibri"/>
        </w:rPr>
        <w:t xml:space="preserve">‣ Gezi boyunca kullanılacak ulaşım araçları</w:t>
      </w:r>
    </w:p>
    <w:p>
      <w:pPr>
        <w:pStyle w:val="TurNote"/>
      </w:pPr>
      <w:r>
        <w:rPr>
          <w:rFonts w:ascii="Calibri" w:hAnsi="Calibri" w:cs="Calibri" w:eastAsia="Calibri"/>
        </w:rPr>
        <w:t xml:space="preserve">‣ Türkçe Rehberlik Hizmeti</w:t>
      </w:r>
    </w:p>
    <w:p>
      <w:pPr>
        <w:pStyle w:val="TurNote"/>
      </w:pPr>
      <w:r>
        <w:rPr>
          <w:rFonts w:ascii="Calibri" w:hAnsi="Calibri" w:cs="Calibri" w:eastAsia="Calibri"/>
        </w:rPr>
        <w:t xml:space="preserve">‣ 4* Otellerde 4 Gece yarım pansiyon konaklama</w:t>
      </w:r>
    </w:p>
    <w:p>
      <w:pPr>
        <w:pStyle w:val="TurNote"/>
      </w:pPr>
      <w:r>
        <w:rPr>
          <w:rFonts w:ascii="Calibri" w:hAnsi="Calibri" w:cs="Calibri" w:eastAsia="Calibri"/>
        </w:rPr>
        <w:t xml:space="preserve">‣ Tüm transferler, havalimanı, terminal vergileri</w:t>
      </w:r>
    </w:p>
    <w:p>
      <w:pPr>
        <w:pStyle w:val="TurNote"/>
      </w:pPr>
      <w:r>
        <w:rPr>
          <w:rFonts w:ascii="Calibri" w:hAnsi="Calibri" w:cs="Calibri" w:eastAsia="Calibri"/>
        </w:rPr>
        <w:t xml:space="preserve">‣ 5 kahvaltı ve 4 akşam yemeği</w:t>
      </w:r>
    </w:p>
    <w:p>
      <w:pPr>
        <w:pStyle w:val="TurNote"/>
      </w:pPr>
      <w:r>
        <w:rPr>
          <w:rFonts w:ascii="Calibri" w:hAnsi="Calibri" w:cs="Calibri" w:eastAsia="Calibri"/>
        </w:rPr>
        <w:t xml:space="preserve">‣ Programda adı geçen ören yerlerin girişleri</w:t>
      </w:r>
    </w:p>
    <w:p>
      <w:pPr>
        <w:pStyle w:val="TurNote"/>
      </w:pPr>
      <w:r>
        <w:rPr>
          <w:rFonts w:ascii="Calibri" w:hAnsi="Calibri" w:cs="Calibri" w:eastAsia="Calibri"/>
        </w:rPr>
        <w:t xml:space="preserve">‣ 10 Kg El Bagajı Hakkı (Küçük Boy Kabin Bagajı)</w:t>
      </w:r>
    </w:p>
    <w:p>
      <w:pPr>
        <w:pStyle w:val="TurNote"/>
      </w:pPr>
      <w:r>
        <w:rPr>
          <w:rFonts w:ascii="Calibri" w:hAnsi="Calibri" w:cs="Calibri" w:eastAsia="Calibri"/>
        </w:rPr>
        <w:t xml:space="preserve">Ücrete Dahil Olmayan Hizmetler</w:t>
      </w:r>
    </w:p>
    <w:p>
      <w:pPr>
        <w:pStyle w:val="TurNote"/>
      </w:pPr>
      <w:r>
        <w:rPr>
          <w:rFonts w:ascii="Calibri" w:hAnsi="Calibri" w:cs="Calibri" w:eastAsia="Calibri"/>
        </w:rPr>
        <w:t xml:space="preserve">‣ Tüm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Bahşişler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İsteğe Bağlı Chez Ali Show (65 €)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İsteğe Bağlı 15 Kg Ambar Bagajı (Gidiş-Dönüş 85€)</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YURT DIŞI ÇIKIŞ HARCI: Havalimanında katılımcılar tarafından karşılığında alınacaktır.</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3 saat önce, İç Hat ise 2 saat önce havalimanında olmanız gerekmektedir.</w:t>
      </w:r>
    </w:p>
    <w:p>
      <w:pPr>
        <w:pStyle w:val="TurNote"/>
      </w:pPr>
      <w:r>
        <w:rPr>
          <w:rFonts w:ascii="Calibri" w:hAnsi="Calibri" w:cs="Calibri" w:eastAsia="Calibri"/>
        </w:rPr>
        <w:t xml:space="preserve">PASAPORT VE DİĞER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 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